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8F5E7A"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8B3EC6" w:rsidRPr="001433A1" w:rsidRDefault="008B3EC6" w:rsidP="001433A1">
                  <w:pPr>
                    <w:rPr>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3D7924" w:rsidRDefault="007D17E0" w:rsidP="001433A1">
      <w:pPr>
        <w:pStyle w:val="a3"/>
        <w:tabs>
          <w:tab w:val="clear" w:pos="4153"/>
          <w:tab w:val="clear" w:pos="8306"/>
        </w:tabs>
        <w:rPr>
          <w:rFonts w:cs="Arial"/>
          <w:sz w:val="22"/>
          <w:szCs w:val="22"/>
          <w:highlight w:val="yellow"/>
        </w:rPr>
      </w:pPr>
      <w:r w:rsidRPr="00F46485">
        <w:rPr>
          <w:rFonts w:cs="Arial"/>
          <w:sz w:val="22"/>
          <w:szCs w:val="22"/>
        </w:rPr>
        <w:t>Αριθ</w:t>
      </w:r>
      <w:r w:rsidR="005450B6" w:rsidRPr="00F46485">
        <w:rPr>
          <w:rFonts w:cs="Arial"/>
          <w:sz w:val="22"/>
          <w:szCs w:val="22"/>
        </w:rPr>
        <w:t xml:space="preserve">. </w:t>
      </w:r>
      <w:proofErr w:type="spellStart"/>
      <w:r w:rsidR="005450B6" w:rsidRPr="00F46485">
        <w:rPr>
          <w:rFonts w:cs="Arial"/>
          <w:sz w:val="22"/>
          <w:szCs w:val="22"/>
        </w:rPr>
        <w:t>Πρωτ</w:t>
      </w:r>
      <w:proofErr w:type="spellEnd"/>
      <w:r w:rsidR="005450B6" w:rsidRPr="00F46485">
        <w:rPr>
          <w:rFonts w:cs="Arial"/>
          <w:sz w:val="22"/>
          <w:szCs w:val="22"/>
        </w:rPr>
        <w:t xml:space="preserve">.: </w:t>
      </w:r>
      <w:r w:rsidR="0002036F" w:rsidRPr="00F46485">
        <w:rPr>
          <w:rFonts w:cs="Arial"/>
          <w:sz w:val="22"/>
          <w:szCs w:val="22"/>
        </w:rPr>
        <w:t>……………….</w:t>
      </w:r>
      <w:r w:rsidR="002F1376">
        <w:rPr>
          <w:rFonts w:cs="Arial"/>
          <w:sz w:val="22"/>
          <w:szCs w:val="22"/>
        </w:rPr>
        <w:t xml:space="preserve">                                                  </w:t>
      </w:r>
      <w:r w:rsidR="00BD465D" w:rsidRPr="00BD465D">
        <w:rPr>
          <w:rFonts w:cs="Arial"/>
          <w:sz w:val="22"/>
          <w:szCs w:val="22"/>
        </w:rPr>
        <w:t xml:space="preserve">   </w:t>
      </w:r>
      <w:r w:rsidR="00151818">
        <w:rPr>
          <w:rFonts w:cs="Arial"/>
          <w:sz w:val="22"/>
          <w:szCs w:val="22"/>
        </w:rPr>
        <w:t xml:space="preserve">                </w:t>
      </w:r>
    </w:p>
    <w:p w:rsidR="003D7924" w:rsidRDefault="003D7924" w:rsidP="009645E4">
      <w:pPr>
        <w:jc w:val="both"/>
        <w:rPr>
          <w:rFonts w:cs="Arial"/>
          <w:sz w:val="22"/>
          <w:szCs w:val="22"/>
          <w:highlight w:val="yellow"/>
        </w:rPr>
      </w:pPr>
    </w:p>
    <w:p w:rsidR="003D7924" w:rsidRDefault="003D7924" w:rsidP="009645E4">
      <w:pPr>
        <w:jc w:val="both"/>
        <w:rPr>
          <w:rFonts w:cs="Arial"/>
          <w:sz w:val="22"/>
          <w:szCs w:val="22"/>
          <w:highlight w:val="yellow"/>
        </w:rPr>
      </w:pPr>
    </w:p>
    <w:p w:rsidR="003D7924" w:rsidRDefault="003D7924" w:rsidP="009645E4">
      <w:pPr>
        <w:jc w:val="both"/>
        <w:rPr>
          <w:rFonts w:cs="Arial"/>
          <w:sz w:val="22"/>
          <w:szCs w:val="22"/>
          <w:highlight w:val="yellow"/>
        </w:rPr>
      </w:pPr>
    </w:p>
    <w:p w:rsidR="003D7924" w:rsidRDefault="003D7924" w:rsidP="009645E4">
      <w:pPr>
        <w:jc w:val="both"/>
        <w:rPr>
          <w:rFonts w:cs="Arial"/>
          <w:sz w:val="22"/>
          <w:szCs w:val="22"/>
          <w:highlight w:val="yellow"/>
        </w:rPr>
      </w:pPr>
    </w:p>
    <w:p w:rsidR="003D7924" w:rsidRDefault="003D7924" w:rsidP="009645E4">
      <w:pPr>
        <w:jc w:val="both"/>
        <w:rPr>
          <w:rFonts w:cs="Arial"/>
          <w:sz w:val="22"/>
          <w:szCs w:val="22"/>
          <w:highlight w:val="yellow"/>
        </w:rPr>
      </w:pPr>
    </w:p>
    <w:p w:rsidR="00C22CFD" w:rsidRDefault="00C22CFD" w:rsidP="009645E4">
      <w:pPr>
        <w:jc w:val="both"/>
        <w:rPr>
          <w:rFonts w:cs="Arial"/>
          <w:sz w:val="22"/>
          <w:szCs w:val="22"/>
          <w:highlight w:val="yellow"/>
        </w:rPr>
      </w:pPr>
    </w:p>
    <w:p w:rsidR="004A1065" w:rsidRDefault="004A1065" w:rsidP="00C22CFD">
      <w:pPr>
        <w:pStyle w:val="ab"/>
        <w:rPr>
          <w:rFonts w:ascii="Arial" w:eastAsia="Times New Roman" w:hAnsi="Arial" w:cs="Arial"/>
          <w:sz w:val="22"/>
          <w:szCs w:val="22"/>
          <w:highlight w:val="yellow"/>
        </w:rPr>
      </w:pPr>
    </w:p>
    <w:p w:rsidR="00C22CFD" w:rsidRDefault="00C22CFD" w:rsidP="00C22CFD">
      <w:pPr>
        <w:pStyle w:val="ab"/>
        <w:rPr>
          <w:rFonts w:ascii="Arial" w:hAnsi="Arial" w:cs="Arial"/>
          <w:sz w:val="22"/>
          <w:szCs w:val="22"/>
          <w:highlight w:val="yellow"/>
        </w:rPr>
      </w:pPr>
    </w:p>
    <w:p w:rsidR="008D629C" w:rsidRDefault="008D629C" w:rsidP="00C22CFD">
      <w:pPr>
        <w:pStyle w:val="ab"/>
        <w:rPr>
          <w:rFonts w:ascii="Arial" w:hAnsi="Arial" w:cs="Arial"/>
          <w:sz w:val="22"/>
          <w:szCs w:val="22"/>
          <w:highlight w:val="yellow"/>
        </w:rPr>
      </w:pPr>
    </w:p>
    <w:p w:rsidR="00151818" w:rsidRPr="009645E4" w:rsidRDefault="00151818" w:rsidP="009645E4">
      <w:pPr>
        <w:pStyle w:val="ab"/>
        <w:ind w:left="360"/>
        <w:rPr>
          <w:rFonts w:ascii="Arial" w:hAnsi="Arial" w:cs="Arial"/>
          <w:sz w:val="22"/>
          <w:szCs w:val="22"/>
          <w:highlight w:val="yellow"/>
        </w:rPr>
      </w:pPr>
    </w:p>
    <w:p w:rsidR="009645E4" w:rsidRPr="009645E4" w:rsidRDefault="009645E4" w:rsidP="009645E4">
      <w:pPr>
        <w:pStyle w:val="Style4"/>
        <w:widowControl/>
        <w:numPr>
          <w:ilvl w:val="0"/>
          <w:numId w:val="10"/>
        </w:numPr>
        <w:spacing w:line="240" w:lineRule="auto"/>
        <w:ind w:left="360"/>
        <w:rPr>
          <w:rFonts w:ascii="Arial" w:hAnsi="Arial" w:cs="Arial"/>
          <w:b/>
          <w:sz w:val="22"/>
          <w:szCs w:val="22"/>
        </w:rPr>
      </w:pPr>
      <w:r w:rsidRPr="009645E4">
        <w:rPr>
          <w:rFonts w:ascii="Arial" w:hAnsi="Arial" w:cs="Arial"/>
          <w:b/>
          <w:sz w:val="22"/>
          <w:szCs w:val="22"/>
        </w:rPr>
        <w:t xml:space="preserve">ΠΙΝΑΚΑΣ ΣΥΜΜΟΡΦΩΣΗΣ ΤΕΧΝΙΚΗΣ ΠΡΟΣΦΟΡΑΣ </w:t>
      </w:r>
    </w:p>
    <w:p w:rsidR="009645E4" w:rsidRPr="009645E4" w:rsidRDefault="009645E4" w:rsidP="009645E4">
      <w:pPr>
        <w:autoSpaceDE w:val="0"/>
        <w:autoSpaceDN w:val="0"/>
        <w:adjustRightInd w:val="0"/>
        <w:jc w:val="both"/>
        <w:rPr>
          <w:rFonts w:cs="Arial"/>
          <w:b/>
          <w:sz w:val="22"/>
          <w:szCs w:val="22"/>
        </w:rPr>
      </w:pPr>
    </w:p>
    <w:p w:rsidR="009645E4" w:rsidRPr="009645E4"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
        <w:gridCol w:w="7031"/>
        <w:gridCol w:w="831"/>
        <w:gridCol w:w="885"/>
        <w:gridCol w:w="1152"/>
      </w:tblGrid>
      <w:tr w:rsidR="009645E4" w:rsidRPr="009645E4" w:rsidTr="009645E4">
        <w:trPr>
          <w:trHeight w:val="300"/>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Α/Α</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ΠΕΡΙΓΡΑΦΗ</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ΑΠΑΙΤΗΣΗ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ΑΠΑΝΤΗΣΗ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ΠΑΡΑΠΟΜΠΗ/ ΠΑΡΑΤΗΡΗΣΕΙΣ</w:t>
            </w:r>
          </w:p>
        </w:tc>
      </w:tr>
      <w:tr w:rsidR="009645E4" w:rsidRPr="009645E4" w:rsidTr="009645E4">
        <w:trPr>
          <w:trHeight w:val="479"/>
        </w:trPr>
        <w:tc>
          <w:tcPr>
            <w:tcW w:w="0" w:type="auto"/>
            <w:shd w:val="clear" w:color="auto" w:fill="auto"/>
            <w:vAlign w:val="center"/>
          </w:tcPr>
          <w:p w:rsidR="009645E4" w:rsidRPr="009645E4" w:rsidRDefault="009645E4" w:rsidP="00C22CFD">
            <w:pPr>
              <w:jc w:val="right"/>
              <w:rPr>
                <w:rFonts w:cs="Arial"/>
                <w:iCs/>
                <w:color w:val="000000"/>
                <w:sz w:val="22"/>
                <w:szCs w:val="22"/>
              </w:rPr>
            </w:pPr>
            <w:r w:rsidRPr="009645E4">
              <w:rPr>
                <w:rFonts w:cs="Arial"/>
                <w:iCs/>
                <w:color w:val="000000"/>
                <w:sz w:val="22"/>
                <w:szCs w:val="22"/>
              </w:rPr>
              <w:t>1</w:t>
            </w:r>
          </w:p>
        </w:tc>
        <w:tc>
          <w:tcPr>
            <w:tcW w:w="0" w:type="auto"/>
            <w:shd w:val="clear" w:color="auto" w:fill="auto"/>
            <w:vAlign w:val="center"/>
          </w:tcPr>
          <w:tbl>
            <w:tblPr>
              <w:tblW w:w="9761" w:type="dxa"/>
              <w:tblInd w:w="93" w:type="dxa"/>
              <w:tblLook w:val="04A0"/>
            </w:tblPr>
            <w:tblGrid>
              <w:gridCol w:w="428"/>
              <w:gridCol w:w="784"/>
              <w:gridCol w:w="2885"/>
              <w:gridCol w:w="881"/>
              <w:gridCol w:w="896"/>
              <w:gridCol w:w="848"/>
            </w:tblGrid>
            <w:tr w:rsidR="003D7924" w:rsidRPr="000604A0" w:rsidTr="00E20772">
              <w:trPr>
                <w:trHeight w:val="255"/>
              </w:trPr>
              <w:tc>
                <w:tcPr>
                  <w:tcW w:w="9539" w:type="dxa"/>
                  <w:gridSpan w:val="5"/>
                  <w:tcBorders>
                    <w:top w:val="nil"/>
                    <w:left w:val="nil"/>
                    <w:bottom w:val="nil"/>
                    <w:right w:val="nil"/>
                  </w:tcBorders>
                  <w:shd w:val="clear" w:color="auto" w:fill="auto"/>
                  <w:noWrap/>
                  <w:vAlign w:val="bottom"/>
                  <w:hideMark/>
                </w:tcPr>
                <w:p w:rsidR="003D7924" w:rsidRPr="000604A0" w:rsidRDefault="003D7924" w:rsidP="00E20772">
                  <w:pPr>
                    <w:rPr>
                      <w:rFonts w:cs="Arial"/>
                      <w:color w:val="000000"/>
                      <w:sz w:val="22"/>
                      <w:szCs w:val="22"/>
                    </w:rPr>
                  </w:pPr>
                  <w:r w:rsidRPr="000604A0">
                    <w:rPr>
                      <w:rFonts w:cs="Arial"/>
                      <w:b/>
                      <w:bCs/>
                      <w:color w:val="000000"/>
                      <w:sz w:val="22"/>
                      <w:szCs w:val="22"/>
                    </w:rPr>
                    <w:t>ΚΑΤΑΛΟΓΟΣ ΤΩΝ ΥΠΟ ΠΡΟΜΗΘΕΙΑ ΗΛΕΚΤΡΟΛΟΓΙΚΩΝ ΥΛΙΚΩΝ</w:t>
                  </w:r>
                </w:p>
              </w:tc>
              <w:tc>
                <w:tcPr>
                  <w:tcW w:w="222" w:type="dxa"/>
                  <w:tcBorders>
                    <w:top w:val="nil"/>
                    <w:left w:val="nil"/>
                    <w:bottom w:val="nil"/>
                    <w:right w:val="nil"/>
                  </w:tcBorders>
                </w:tcPr>
                <w:p w:rsidR="003D7924" w:rsidRPr="000604A0" w:rsidRDefault="003D7924" w:rsidP="00E20772">
                  <w:pPr>
                    <w:rPr>
                      <w:rFonts w:cs="Arial"/>
                      <w:b/>
                      <w:bCs/>
                      <w:color w:val="000000"/>
                      <w:sz w:val="22"/>
                      <w:szCs w:val="22"/>
                    </w:rPr>
                  </w:pPr>
                </w:p>
              </w:tc>
            </w:tr>
            <w:tr w:rsidR="003D7924" w:rsidRPr="000604A0" w:rsidTr="00E20772">
              <w:trPr>
                <w:trHeight w:val="255"/>
              </w:trPr>
              <w:tc>
                <w:tcPr>
                  <w:tcW w:w="582" w:type="dxa"/>
                  <w:tcBorders>
                    <w:top w:val="nil"/>
                    <w:left w:val="nil"/>
                    <w:bottom w:val="nil"/>
                    <w:right w:val="nil"/>
                  </w:tcBorders>
                  <w:shd w:val="clear" w:color="auto" w:fill="auto"/>
                  <w:noWrap/>
                  <w:vAlign w:val="bottom"/>
                  <w:hideMark/>
                </w:tcPr>
                <w:p w:rsidR="003D7924" w:rsidRPr="000604A0" w:rsidRDefault="003D7924" w:rsidP="00E20772">
                  <w:pPr>
                    <w:rPr>
                      <w:rFonts w:cs="Arial"/>
                      <w:color w:val="000000"/>
                      <w:sz w:val="22"/>
                      <w:szCs w:val="22"/>
                    </w:rPr>
                  </w:pPr>
                </w:p>
              </w:tc>
              <w:tc>
                <w:tcPr>
                  <w:tcW w:w="1197" w:type="dxa"/>
                  <w:tcBorders>
                    <w:top w:val="nil"/>
                    <w:left w:val="nil"/>
                    <w:bottom w:val="nil"/>
                    <w:right w:val="nil"/>
                  </w:tcBorders>
                  <w:shd w:val="clear" w:color="auto" w:fill="auto"/>
                  <w:noWrap/>
                  <w:vAlign w:val="bottom"/>
                  <w:hideMark/>
                </w:tcPr>
                <w:p w:rsidR="003D7924" w:rsidRPr="000604A0" w:rsidRDefault="003D7924" w:rsidP="00E20772">
                  <w:pPr>
                    <w:rPr>
                      <w:rFonts w:cs="Arial"/>
                      <w:color w:val="000000"/>
                      <w:sz w:val="22"/>
                      <w:szCs w:val="22"/>
                    </w:rPr>
                  </w:pPr>
                </w:p>
              </w:tc>
              <w:tc>
                <w:tcPr>
                  <w:tcW w:w="5002" w:type="dxa"/>
                  <w:tcBorders>
                    <w:top w:val="nil"/>
                    <w:left w:val="nil"/>
                    <w:bottom w:val="nil"/>
                    <w:right w:val="nil"/>
                  </w:tcBorders>
                  <w:shd w:val="clear" w:color="auto" w:fill="auto"/>
                  <w:noWrap/>
                  <w:vAlign w:val="bottom"/>
                  <w:hideMark/>
                </w:tcPr>
                <w:p w:rsidR="003D7924" w:rsidRPr="000604A0" w:rsidRDefault="003D7924" w:rsidP="00E20772">
                  <w:pPr>
                    <w:rPr>
                      <w:rFonts w:cs="Arial"/>
                      <w:color w:val="000000"/>
                      <w:sz w:val="22"/>
                      <w:szCs w:val="22"/>
                    </w:rPr>
                  </w:pPr>
                </w:p>
              </w:tc>
              <w:tc>
                <w:tcPr>
                  <w:tcW w:w="1366" w:type="dxa"/>
                  <w:tcBorders>
                    <w:top w:val="nil"/>
                    <w:left w:val="nil"/>
                    <w:bottom w:val="nil"/>
                    <w:right w:val="nil"/>
                  </w:tcBorders>
                  <w:shd w:val="clear" w:color="auto" w:fill="auto"/>
                  <w:noWrap/>
                  <w:vAlign w:val="bottom"/>
                  <w:hideMark/>
                </w:tcPr>
                <w:p w:rsidR="003D7924" w:rsidRPr="000604A0" w:rsidRDefault="003D7924" w:rsidP="00E20772">
                  <w:pPr>
                    <w:rPr>
                      <w:rFonts w:cs="Arial"/>
                      <w:color w:val="000000"/>
                      <w:sz w:val="22"/>
                      <w:szCs w:val="22"/>
                    </w:rPr>
                  </w:pPr>
                </w:p>
              </w:tc>
              <w:tc>
                <w:tcPr>
                  <w:tcW w:w="1392" w:type="dxa"/>
                  <w:tcBorders>
                    <w:top w:val="nil"/>
                    <w:left w:val="nil"/>
                    <w:bottom w:val="nil"/>
                    <w:right w:val="nil"/>
                  </w:tcBorders>
                  <w:shd w:val="clear" w:color="auto" w:fill="auto"/>
                  <w:noWrap/>
                  <w:vAlign w:val="center"/>
                  <w:hideMark/>
                </w:tcPr>
                <w:p w:rsidR="003D7924" w:rsidRPr="000604A0" w:rsidRDefault="003D7924" w:rsidP="00E20772">
                  <w:pPr>
                    <w:jc w:val="center"/>
                    <w:rPr>
                      <w:rFonts w:cs="Arial"/>
                      <w:color w:val="000000"/>
                      <w:sz w:val="22"/>
                      <w:szCs w:val="22"/>
                    </w:rPr>
                  </w:pPr>
                </w:p>
              </w:tc>
              <w:tc>
                <w:tcPr>
                  <w:tcW w:w="222" w:type="dxa"/>
                  <w:tcBorders>
                    <w:top w:val="nil"/>
                    <w:left w:val="nil"/>
                    <w:bottom w:val="nil"/>
                    <w:right w:val="nil"/>
                  </w:tcBorders>
                </w:tcPr>
                <w:p w:rsidR="003D7924" w:rsidRPr="000604A0" w:rsidRDefault="003D7924" w:rsidP="00E20772">
                  <w:pPr>
                    <w:jc w:val="center"/>
                    <w:rPr>
                      <w:rFonts w:cs="Arial"/>
                      <w:color w:val="000000"/>
                      <w:sz w:val="22"/>
                      <w:szCs w:val="22"/>
                    </w:rPr>
                  </w:pPr>
                </w:p>
              </w:tc>
            </w:tr>
            <w:tr w:rsidR="003D7924" w:rsidRPr="000604A0" w:rsidTr="00E20772">
              <w:trPr>
                <w:trHeight w:val="510"/>
              </w:trPr>
              <w:tc>
                <w:tcPr>
                  <w:tcW w:w="582"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3D7924" w:rsidRPr="000604A0" w:rsidRDefault="003D7924" w:rsidP="00E20772">
                  <w:pPr>
                    <w:jc w:val="center"/>
                    <w:rPr>
                      <w:rFonts w:cs="Arial"/>
                      <w:b/>
                      <w:bCs/>
                      <w:color w:val="000000"/>
                      <w:sz w:val="22"/>
                      <w:szCs w:val="22"/>
                    </w:rPr>
                  </w:pPr>
                  <w:r w:rsidRPr="000604A0">
                    <w:rPr>
                      <w:rFonts w:cs="Arial"/>
                      <w:b/>
                      <w:bCs/>
                      <w:color w:val="000000"/>
                      <w:sz w:val="22"/>
                      <w:szCs w:val="22"/>
                    </w:rPr>
                    <w:t>Α/Α</w:t>
                  </w:r>
                </w:p>
              </w:tc>
              <w:tc>
                <w:tcPr>
                  <w:tcW w:w="1197" w:type="dxa"/>
                  <w:tcBorders>
                    <w:top w:val="single" w:sz="4" w:space="0" w:color="auto"/>
                    <w:left w:val="nil"/>
                    <w:bottom w:val="single" w:sz="4" w:space="0" w:color="auto"/>
                    <w:right w:val="single" w:sz="4" w:space="0" w:color="auto"/>
                  </w:tcBorders>
                  <w:shd w:val="clear" w:color="000000" w:fill="F2F2F2"/>
                  <w:vAlign w:val="center"/>
                  <w:hideMark/>
                </w:tcPr>
                <w:p w:rsidR="003D7924" w:rsidRPr="000604A0" w:rsidRDefault="003D7924" w:rsidP="00E20772">
                  <w:pPr>
                    <w:jc w:val="center"/>
                    <w:rPr>
                      <w:rFonts w:cs="Arial"/>
                      <w:b/>
                      <w:bCs/>
                      <w:color w:val="000000"/>
                      <w:sz w:val="22"/>
                      <w:szCs w:val="22"/>
                    </w:rPr>
                  </w:pPr>
                  <w:r w:rsidRPr="000604A0">
                    <w:rPr>
                      <w:rFonts w:cs="Arial"/>
                      <w:b/>
                      <w:bCs/>
                      <w:color w:val="000000"/>
                      <w:sz w:val="22"/>
                      <w:szCs w:val="22"/>
                    </w:rPr>
                    <w:t xml:space="preserve">ΚΩΔΙΚΟΣ </w:t>
                  </w:r>
                </w:p>
              </w:tc>
              <w:tc>
                <w:tcPr>
                  <w:tcW w:w="5002" w:type="dxa"/>
                  <w:tcBorders>
                    <w:top w:val="single" w:sz="4" w:space="0" w:color="auto"/>
                    <w:left w:val="nil"/>
                    <w:bottom w:val="single" w:sz="4" w:space="0" w:color="auto"/>
                    <w:right w:val="single" w:sz="4" w:space="0" w:color="auto"/>
                  </w:tcBorders>
                  <w:shd w:val="clear" w:color="000000" w:fill="F2F2F2"/>
                  <w:vAlign w:val="center"/>
                  <w:hideMark/>
                </w:tcPr>
                <w:p w:rsidR="003D7924" w:rsidRPr="000604A0" w:rsidRDefault="003D7924" w:rsidP="00E20772">
                  <w:pPr>
                    <w:rPr>
                      <w:rFonts w:cs="Arial"/>
                      <w:b/>
                      <w:bCs/>
                      <w:color w:val="000000"/>
                      <w:sz w:val="22"/>
                      <w:szCs w:val="22"/>
                    </w:rPr>
                  </w:pPr>
                  <w:r w:rsidRPr="000604A0">
                    <w:rPr>
                      <w:rFonts w:cs="Arial"/>
                      <w:b/>
                      <w:bCs/>
                      <w:color w:val="000000"/>
                      <w:sz w:val="22"/>
                      <w:szCs w:val="22"/>
                    </w:rPr>
                    <w:t>ΠΕΡΙΓΡΑΦΗ ΥΛΙΚΟΥ</w:t>
                  </w:r>
                </w:p>
              </w:tc>
              <w:tc>
                <w:tcPr>
                  <w:tcW w:w="1366" w:type="dxa"/>
                  <w:tcBorders>
                    <w:top w:val="single" w:sz="4" w:space="0" w:color="auto"/>
                    <w:left w:val="nil"/>
                    <w:bottom w:val="single" w:sz="4" w:space="0" w:color="auto"/>
                    <w:right w:val="single" w:sz="4" w:space="0" w:color="auto"/>
                  </w:tcBorders>
                  <w:shd w:val="clear" w:color="000000" w:fill="F2F2F2"/>
                  <w:vAlign w:val="center"/>
                  <w:hideMark/>
                </w:tcPr>
                <w:p w:rsidR="003D7924" w:rsidRPr="000604A0" w:rsidRDefault="003D7924" w:rsidP="00E20772">
                  <w:pPr>
                    <w:jc w:val="center"/>
                    <w:rPr>
                      <w:rFonts w:cs="Arial"/>
                      <w:b/>
                      <w:bCs/>
                      <w:color w:val="000000"/>
                      <w:sz w:val="22"/>
                      <w:szCs w:val="22"/>
                    </w:rPr>
                  </w:pPr>
                  <w:r w:rsidRPr="000604A0">
                    <w:rPr>
                      <w:rFonts w:cs="Arial"/>
                      <w:b/>
                      <w:bCs/>
                      <w:color w:val="000000"/>
                      <w:sz w:val="22"/>
                      <w:szCs w:val="22"/>
                    </w:rPr>
                    <w:t>ΜΟΝΑΔΑ ΜΕΤΡΗΣΗΣ</w:t>
                  </w:r>
                </w:p>
              </w:tc>
              <w:tc>
                <w:tcPr>
                  <w:tcW w:w="1392" w:type="dxa"/>
                  <w:tcBorders>
                    <w:top w:val="single" w:sz="4" w:space="0" w:color="auto"/>
                    <w:left w:val="nil"/>
                    <w:bottom w:val="single" w:sz="4" w:space="0" w:color="auto"/>
                    <w:right w:val="single" w:sz="4" w:space="0" w:color="auto"/>
                  </w:tcBorders>
                  <w:shd w:val="clear" w:color="000000" w:fill="F2F2F2"/>
                  <w:vAlign w:val="center"/>
                  <w:hideMark/>
                </w:tcPr>
                <w:p w:rsidR="003D7924" w:rsidRPr="000604A0" w:rsidRDefault="003D7924" w:rsidP="00E20772">
                  <w:pPr>
                    <w:jc w:val="center"/>
                    <w:rPr>
                      <w:rFonts w:cs="Arial"/>
                      <w:b/>
                      <w:bCs/>
                      <w:color w:val="000000"/>
                      <w:sz w:val="22"/>
                      <w:szCs w:val="22"/>
                    </w:rPr>
                  </w:pPr>
                  <w:r w:rsidRPr="000604A0">
                    <w:rPr>
                      <w:rFonts w:cs="Arial"/>
                      <w:b/>
                      <w:bCs/>
                      <w:color w:val="000000"/>
                      <w:sz w:val="22"/>
                      <w:szCs w:val="22"/>
                    </w:rPr>
                    <w:t>ΠΟΣΟΤΗΤΑ</w:t>
                  </w:r>
                </w:p>
              </w:tc>
              <w:tc>
                <w:tcPr>
                  <w:tcW w:w="222" w:type="dxa"/>
                  <w:tcBorders>
                    <w:top w:val="single" w:sz="4" w:space="0" w:color="auto"/>
                    <w:left w:val="nil"/>
                    <w:bottom w:val="single" w:sz="4" w:space="0" w:color="auto"/>
                    <w:right w:val="single" w:sz="4" w:space="0" w:color="auto"/>
                  </w:tcBorders>
                  <w:shd w:val="clear" w:color="000000" w:fill="F2F2F2"/>
                </w:tcPr>
                <w:p w:rsidR="003D7924" w:rsidRPr="000604A0" w:rsidRDefault="003D7924" w:rsidP="00E20772">
                  <w:pPr>
                    <w:jc w:val="center"/>
                    <w:rPr>
                      <w:rFonts w:cs="Arial"/>
                      <w:b/>
                      <w:bCs/>
                      <w:color w:val="000000"/>
                      <w:sz w:val="22"/>
                      <w:szCs w:val="22"/>
                    </w:rPr>
                  </w:pPr>
                  <w:r>
                    <w:rPr>
                      <w:rFonts w:cs="Arial"/>
                      <w:b/>
                      <w:bCs/>
                      <w:color w:val="000000"/>
                      <w:sz w:val="22"/>
                      <w:szCs w:val="22"/>
                    </w:rPr>
                    <w:t>ΤΙΜΗ ΜΟΝΑΔΟΣ</w:t>
                  </w:r>
                </w:p>
              </w:tc>
            </w:tr>
            <w:tr w:rsidR="003D7924" w:rsidRPr="000604A0" w:rsidTr="00E20772">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200051</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 Ηλεκτρολογικός Πίνακας </w:t>
                  </w:r>
                  <w:proofErr w:type="spellStart"/>
                  <w:r w:rsidRPr="000604A0">
                    <w:rPr>
                      <w:rFonts w:cs="Arial"/>
                      <w:color w:val="000000"/>
                      <w:sz w:val="22"/>
                      <w:szCs w:val="22"/>
                    </w:rPr>
                    <w:t>Επιτοίχιος</w:t>
                  </w:r>
                  <w:proofErr w:type="spellEnd"/>
                  <w:r w:rsidRPr="000604A0">
                    <w:rPr>
                      <w:rFonts w:cs="Arial"/>
                      <w:color w:val="000000"/>
                      <w:sz w:val="22"/>
                      <w:szCs w:val="22"/>
                    </w:rPr>
                    <w:t xml:space="preserve">, Στεγανός, 2 Σειρών, 12 Στοιχείων Π328xΥ386xΒ103mm </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 </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proofErr w:type="spellStart"/>
                  <w:r w:rsidRPr="000604A0">
                    <w:rPr>
                      <w:rFonts w:cs="Arial"/>
                      <w:color w:val="000000"/>
                      <w:sz w:val="22"/>
                      <w:szCs w:val="22"/>
                    </w:rPr>
                    <w:t>Clips</w:t>
                  </w:r>
                  <w:proofErr w:type="spellEnd"/>
                  <w:r w:rsidRPr="000604A0">
                    <w:rPr>
                      <w:rFonts w:cs="Arial"/>
                      <w:color w:val="000000"/>
                      <w:sz w:val="22"/>
                      <w:szCs w:val="22"/>
                    </w:rPr>
                    <w:t xml:space="preserve"> RJ45 8(8) Διαφανές</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30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15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3</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 </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proofErr w:type="spellStart"/>
                  <w:r w:rsidRPr="000604A0">
                    <w:rPr>
                      <w:rFonts w:cs="Arial"/>
                      <w:color w:val="000000"/>
                      <w:sz w:val="22"/>
                      <w:szCs w:val="22"/>
                    </w:rPr>
                    <w:t>Eξωτερική</w:t>
                  </w:r>
                  <w:proofErr w:type="spellEnd"/>
                  <w:r w:rsidRPr="000604A0">
                    <w:rPr>
                      <w:rFonts w:cs="Arial"/>
                      <w:color w:val="000000"/>
                      <w:sz w:val="22"/>
                      <w:szCs w:val="22"/>
                    </w:rPr>
                    <w:t xml:space="preserve"> πρίζα δικτύου  διπλή με υποδοχές RJ45 τύπου Cat6 σε λευκό χρώμα. Αποτελεί τον πιο κοινό τύπο πρίζας για σύνδεση καλωδίων </w:t>
                  </w:r>
                  <w:proofErr w:type="spellStart"/>
                  <w:r w:rsidRPr="000604A0">
                    <w:rPr>
                      <w:rFonts w:cs="Arial"/>
                      <w:color w:val="000000"/>
                      <w:sz w:val="22"/>
                      <w:szCs w:val="22"/>
                    </w:rPr>
                    <w:t>ethernet</w:t>
                  </w:r>
                  <w:proofErr w:type="spellEnd"/>
                  <w:r w:rsidRPr="000604A0">
                    <w:rPr>
                      <w:rFonts w:cs="Arial"/>
                      <w:color w:val="000000"/>
                      <w:sz w:val="22"/>
                      <w:szCs w:val="22"/>
                    </w:rPr>
                    <w:t xml:space="preserve"> καθώς έχει 8 καλώδια σε αντίθεση με τις πρίζες RJ11 που διαθέτουν 4, για τον λόγο αυτό ένα καλώδιο RJ45 δε γίνεται να συνδεθεί σε μια πρίζα RJ11, αλλά το αντίθετο είναι δυνατό.</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4</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 </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proofErr w:type="spellStart"/>
                  <w:r w:rsidRPr="000604A0">
                    <w:rPr>
                      <w:rFonts w:cs="Arial"/>
                      <w:color w:val="000000"/>
                      <w:sz w:val="22"/>
                      <w:szCs w:val="22"/>
                    </w:rPr>
                    <w:t>Spot</w:t>
                  </w:r>
                  <w:proofErr w:type="spellEnd"/>
                  <w:r w:rsidRPr="000604A0">
                    <w:rPr>
                      <w:rFonts w:cs="Arial"/>
                      <w:color w:val="000000"/>
                      <w:sz w:val="22"/>
                      <w:szCs w:val="22"/>
                    </w:rPr>
                    <w:t xml:space="preserve"> </w:t>
                  </w:r>
                  <w:proofErr w:type="spellStart"/>
                  <w:r w:rsidRPr="000604A0">
                    <w:rPr>
                      <w:rFonts w:cs="Arial"/>
                      <w:color w:val="000000"/>
                      <w:sz w:val="22"/>
                      <w:szCs w:val="22"/>
                    </w:rPr>
                    <w:t>Light</w:t>
                  </w:r>
                  <w:proofErr w:type="spellEnd"/>
                  <w:r w:rsidRPr="000604A0">
                    <w:rPr>
                      <w:rFonts w:cs="Arial"/>
                      <w:color w:val="000000"/>
                      <w:sz w:val="22"/>
                      <w:szCs w:val="22"/>
                    </w:rPr>
                    <w:t xml:space="preserve"> LED Γραμμικό Φωτιστικό Οροφής 12W Φυσικό Λευκό IP20 Μ88.4xΒ2.3εκ.680 lm ή ανώτερο </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8</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2000</w:t>
                  </w:r>
                  <w:r w:rsidRPr="000604A0">
                    <w:rPr>
                      <w:rFonts w:cs="Arial"/>
                      <w:color w:val="000000"/>
                      <w:sz w:val="22"/>
                      <w:szCs w:val="22"/>
                    </w:rPr>
                    <w:lastRenderedPageBreak/>
                    <w:t>59</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lastRenderedPageBreak/>
                    <w:t xml:space="preserve">Ανιχνευτής κίνησης με </w:t>
                  </w:r>
                  <w:r w:rsidRPr="000604A0">
                    <w:rPr>
                      <w:rFonts w:cs="Arial"/>
                      <w:color w:val="000000"/>
                      <w:sz w:val="22"/>
                      <w:szCs w:val="22"/>
                    </w:rPr>
                    <w:lastRenderedPageBreak/>
                    <w:t xml:space="preserve">γωνία ανίχνευσης 180° IP44 1100W </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lastRenderedPageBreak/>
                    <w:t>ΤΕΜΑ</w:t>
                  </w:r>
                  <w:r w:rsidRPr="000604A0">
                    <w:rPr>
                      <w:rFonts w:cs="Arial"/>
                      <w:color w:val="000000"/>
                      <w:sz w:val="22"/>
                      <w:szCs w:val="22"/>
                    </w:rPr>
                    <w:lastRenderedPageBreak/>
                    <w:t>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lastRenderedPageBreak/>
                    <w:t>10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lastRenderedPageBreak/>
                    <w:t>6</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200443-1</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ΑΣΦΑΛΕΙΕΣ NEOZED 25Α</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7</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200443</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ΑΣΦΑΛΕΙΕΣ NEOZED 35Α</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8</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200445</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ΑΣΦΑΛΕΙΕΣ NEOZED 63Α</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9</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200445-1</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ΑΣΦΑΛΕΙΕΣ NEOZED 80Α</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10</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200405-1</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ΑΣΦΑΛΕΙΕΣ ΦΥΣΙΙΓΓΙΑ 25Α </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11</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200405</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ΑΣΦΑΛΕΙΕΣ ΦΥΣΙΙΓΓΙΑ 35Α</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12</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200443-2</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ΒΑΣΕΙΣ Κ ΠΟΜΑ ΑΣΦΑΛΕΙΑΣ 25A ΜΟΝΟΦΑΣΙΚΗ </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13</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200443-3</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ΒΑΣΕΙΣ Κ ΠΟΜΑ ΑΣΦΑΛΕΙΑΣ 35A ΜΟΝΟΦΑΣΙΚΗ </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15</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14</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200445-1</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ΒΑΣΕΙΣ Κ ΠΟΜΑ ΑΣΦΑΛΕΙΑΣ 63A ΜΟΝΟΦΑΣΙΚΗ </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15</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15</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200489-1</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ΒΙΣΜΑΤΑ ΓΥΨΟΣΑΝΙΔΑΣ ΜΕΤΑΛΛΙΚΑ ΒΙΔΩΤΑ 15Χ28,5 ΜΕ ΒΙΔΑ 8Χ30</w:t>
                  </w:r>
                </w:p>
              </w:tc>
              <w:tc>
                <w:tcPr>
                  <w:tcW w:w="1366"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ΠΑΚΕΤΟ (100 TEM)</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16</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200270-1</w:t>
                  </w:r>
                </w:p>
              </w:tc>
              <w:tc>
                <w:tcPr>
                  <w:tcW w:w="500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rPr>
                      <w:rFonts w:cs="Arial"/>
                      <w:color w:val="000000"/>
                      <w:sz w:val="22"/>
                      <w:szCs w:val="22"/>
                    </w:rPr>
                  </w:pPr>
                  <w:r w:rsidRPr="000604A0">
                    <w:rPr>
                      <w:rFonts w:cs="Arial"/>
                      <w:color w:val="000000"/>
                      <w:sz w:val="22"/>
                      <w:szCs w:val="22"/>
                    </w:rPr>
                    <w:t>ΔΕΜΑΤΙΚΑ 200Χ7,2</w:t>
                  </w:r>
                </w:p>
              </w:tc>
              <w:tc>
                <w:tcPr>
                  <w:tcW w:w="1366"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ΠΑΚΕΤΟ (100 TEM)</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4</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17</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200502</w:t>
                  </w:r>
                </w:p>
              </w:tc>
              <w:tc>
                <w:tcPr>
                  <w:tcW w:w="500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rPr>
                      <w:rFonts w:cs="Arial"/>
                      <w:color w:val="000000"/>
                      <w:sz w:val="22"/>
                      <w:szCs w:val="22"/>
                    </w:rPr>
                  </w:pPr>
                  <w:r w:rsidRPr="000604A0">
                    <w:rPr>
                      <w:rFonts w:cs="Arial"/>
                      <w:color w:val="000000"/>
                      <w:sz w:val="22"/>
                      <w:szCs w:val="22"/>
                    </w:rPr>
                    <w:t>ΔΕΜΑΤΙΚΑ 450Χ7,6</w:t>
                  </w:r>
                </w:p>
              </w:tc>
              <w:tc>
                <w:tcPr>
                  <w:tcW w:w="1366"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ΠΑΚΕΤΟ (100 TEM)</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18</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200503</w:t>
                  </w:r>
                </w:p>
              </w:tc>
              <w:tc>
                <w:tcPr>
                  <w:tcW w:w="500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rPr>
                      <w:rFonts w:cs="Arial"/>
                      <w:color w:val="000000"/>
                      <w:sz w:val="22"/>
                      <w:szCs w:val="22"/>
                    </w:rPr>
                  </w:pPr>
                  <w:r w:rsidRPr="000604A0">
                    <w:rPr>
                      <w:rFonts w:cs="Arial"/>
                      <w:color w:val="000000"/>
                      <w:sz w:val="22"/>
                      <w:szCs w:val="22"/>
                    </w:rPr>
                    <w:t>ΔΕΜΑΤΙΚΑ120Χ2,5</w:t>
                  </w:r>
                </w:p>
              </w:tc>
              <w:tc>
                <w:tcPr>
                  <w:tcW w:w="1366"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ΠΑΚΕΤΟ (100 TEM)</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19</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200413</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ΔΙΑΚΟΠΤΗΣ ΑΛΕ-ΡΕΤΟΥΡ ΕΠΙΤΟΙΧΟΣ </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200415</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ΔΙΑΚΟΠΤΗΣ ΑΠΛΟΣ ΕΠΙΤΟΙΧΟΣ </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21</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200414</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ΔΙΑΚΟΠΤΗΣ ΚΟΜΙΤΑΤΕΡ ΕΠΙΤΟΙΧΟΣ </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22</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200017-1</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ΕΞΩΤΕΡΙΚΑ ΚΟΥΤΙΑ ΔΙΑΚΛΑΔΩΣΗΣ ΤΕΤΡΑΓΩΝΑ 7,5 Χ7,5 </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178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lastRenderedPageBreak/>
                    <w:t>23</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 </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Επαναφορτιζόμενο φωτιστικό ασφαλείας με 30 </w:t>
                  </w:r>
                  <w:proofErr w:type="spellStart"/>
                  <w:r w:rsidRPr="000604A0">
                    <w:rPr>
                      <w:rFonts w:cs="Arial"/>
                      <w:color w:val="000000"/>
                      <w:sz w:val="22"/>
                      <w:szCs w:val="22"/>
                    </w:rPr>
                    <w:t>Led</w:t>
                  </w:r>
                  <w:proofErr w:type="spellEnd"/>
                  <w:r w:rsidRPr="000604A0">
                    <w:rPr>
                      <w:rFonts w:cs="Arial"/>
                      <w:color w:val="000000"/>
                      <w:sz w:val="22"/>
                      <w:szCs w:val="22"/>
                    </w:rPr>
                    <w:t xml:space="preserve"> 180 Lm να διαθέτει μπαταρία </w:t>
                  </w:r>
                  <w:proofErr w:type="spellStart"/>
                  <w:r w:rsidRPr="000604A0">
                    <w:rPr>
                      <w:rFonts w:cs="Arial"/>
                      <w:color w:val="000000"/>
                      <w:sz w:val="22"/>
                      <w:szCs w:val="22"/>
                    </w:rPr>
                    <w:t>λιθίου</w:t>
                  </w:r>
                  <w:proofErr w:type="spellEnd"/>
                  <w:r w:rsidRPr="000604A0">
                    <w:rPr>
                      <w:rFonts w:cs="Arial"/>
                      <w:color w:val="000000"/>
                      <w:sz w:val="22"/>
                      <w:szCs w:val="22"/>
                    </w:rPr>
                    <w:t xml:space="preserve"> 3.7V, με αυτονομία 10 ωρών στην σκάλα χαμηλής έντασης, και αυτονομία 7 ωρών στην σκάλα υψηλής έντασης. Εκπέμπει φυσικό λευκό φως με γωνία δέσμης 140 μοιρών. Επίσης, διαθέτει ενδεικτική λυχνία φόρτισης, καλώδιο τροφοδοσίας χωρίς φις και </w:t>
                  </w:r>
                  <w:proofErr w:type="spellStart"/>
                  <w:r w:rsidRPr="000604A0">
                    <w:rPr>
                      <w:rFonts w:cs="Arial"/>
                      <w:color w:val="000000"/>
                      <w:sz w:val="22"/>
                      <w:szCs w:val="22"/>
                    </w:rPr>
                    <w:t>γατζάκια</w:t>
                  </w:r>
                  <w:proofErr w:type="spellEnd"/>
                  <w:r w:rsidRPr="000604A0">
                    <w:rPr>
                      <w:rFonts w:cs="Arial"/>
                      <w:color w:val="000000"/>
                      <w:sz w:val="22"/>
                      <w:szCs w:val="22"/>
                    </w:rPr>
                    <w:t xml:space="preserve"> για την τοποθέτησή της. CE &amp; ROHS</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70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24</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200429-1</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ΗΛΕΚΤΡΟΛΟΓΙΚΟ ΚΑΝΑΛΙ ΜΕ ΑΥΤΟΚΟΛΛΗΤΟ 12Χ12mm</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ΜΕΤΡΑ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30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25</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200429-2</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ΗΛΕΚΤΡΟΛΟΓΙΚΟ ΚΑΝΑΛΙ ΜΕ ΑΥΤΟΚΟΛΛΗΤΟ 16Χ16mm</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ΜΕΤΡΑ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30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26</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200497</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ΚΑΛΩΔΙΟ  H05VV-F 3Χ2.5mm2 EYKAMTO </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ΜΕΤΡΑ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27</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200498</w:t>
                  </w:r>
                </w:p>
              </w:tc>
              <w:tc>
                <w:tcPr>
                  <w:tcW w:w="500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rPr>
                      <w:rFonts w:cs="Arial"/>
                      <w:color w:val="000000"/>
                      <w:sz w:val="22"/>
                      <w:szCs w:val="22"/>
                    </w:rPr>
                  </w:pPr>
                  <w:r w:rsidRPr="000604A0">
                    <w:rPr>
                      <w:rFonts w:cs="Arial"/>
                      <w:color w:val="000000"/>
                      <w:sz w:val="22"/>
                      <w:szCs w:val="22"/>
                    </w:rPr>
                    <w:t>ΚΑΛΩΔΙΟ UTP CAT.6</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ΜΕΤΡΑ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30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28</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 </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ΚΑΛΩΔΙΟ UTP CAT.6 Καλώδιο UTP - CAT6, PET (εξωτερικού χώρου)</w:t>
                  </w:r>
                  <w:r w:rsidRPr="000604A0">
                    <w:rPr>
                      <w:rFonts w:cs="Arial"/>
                      <w:color w:val="000000"/>
                      <w:sz w:val="22"/>
                      <w:szCs w:val="22"/>
                    </w:rPr>
                    <w:br/>
                    <w:t>24AWG</w:t>
                  </w:r>
                  <w:r w:rsidRPr="000604A0">
                    <w:rPr>
                      <w:rFonts w:cs="Arial"/>
                      <w:color w:val="000000"/>
                      <w:sz w:val="22"/>
                      <w:szCs w:val="22"/>
                    </w:rPr>
                    <w:br/>
                    <w:t>Διπλός μανδύας για χρήση σε εξωτερικούς χώρους</w:t>
                  </w:r>
                  <w:r w:rsidRPr="000604A0">
                    <w:rPr>
                      <w:rFonts w:cs="Arial"/>
                      <w:color w:val="000000"/>
                      <w:sz w:val="22"/>
                      <w:szCs w:val="22"/>
                    </w:rPr>
                    <w:br/>
                    <w:t xml:space="preserve">Συμμόρφωση με τα πιο πρόσφατα CAT6 </w:t>
                  </w:r>
                  <w:proofErr w:type="spellStart"/>
                  <w:r w:rsidRPr="000604A0">
                    <w:rPr>
                      <w:rFonts w:cs="Arial"/>
                      <w:color w:val="000000"/>
                      <w:sz w:val="22"/>
                      <w:szCs w:val="22"/>
                    </w:rPr>
                    <w:t>standards</w:t>
                  </w:r>
                  <w:proofErr w:type="spellEnd"/>
                  <w:r w:rsidRPr="000604A0">
                    <w:rPr>
                      <w:rFonts w:cs="Arial"/>
                      <w:color w:val="000000"/>
                      <w:sz w:val="22"/>
                      <w:szCs w:val="22"/>
                    </w:rPr>
                    <w:br/>
                    <w:t xml:space="preserve">Εγγυημένη μετάδοση σε </w:t>
                  </w:r>
                  <w:proofErr w:type="spellStart"/>
                  <w:r w:rsidRPr="000604A0">
                    <w:rPr>
                      <w:rFonts w:cs="Arial"/>
                      <w:color w:val="000000"/>
                      <w:sz w:val="22"/>
                      <w:szCs w:val="22"/>
                    </w:rPr>
                    <w:t>bandwidth</w:t>
                  </w:r>
                  <w:proofErr w:type="spellEnd"/>
                  <w:r w:rsidRPr="000604A0">
                    <w:rPr>
                      <w:rFonts w:cs="Arial"/>
                      <w:color w:val="000000"/>
                      <w:sz w:val="22"/>
                      <w:szCs w:val="22"/>
                    </w:rPr>
                    <w:t xml:space="preserve"> 100MHz</w:t>
                  </w:r>
                  <w:r w:rsidRPr="000604A0">
                    <w:rPr>
                      <w:rFonts w:cs="Arial"/>
                      <w:color w:val="000000"/>
                      <w:sz w:val="22"/>
                      <w:szCs w:val="22"/>
                    </w:rPr>
                    <w:br/>
                    <w:t xml:space="preserve">10bT </w:t>
                  </w:r>
                  <w:proofErr w:type="spellStart"/>
                  <w:r w:rsidRPr="000604A0">
                    <w:rPr>
                      <w:rFonts w:cs="Arial"/>
                      <w:color w:val="000000"/>
                      <w:sz w:val="22"/>
                      <w:szCs w:val="22"/>
                    </w:rPr>
                    <w:t>Ethernet</w:t>
                  </w:r>
                  <w:proofErr w:type="spellEnd"/>
                  <w:r w:rsidRPr="000604A0">
                    <w:rPr>
                      <w:rFonts w:cs="Arial"/>
                      <w:color w:val="000000"/>
                      <w:sz w:val="22"/>
                      <w:szCs w:val="22"/>
                    </w:rPr>
                    <w:br/>
                    <w:t xml:space="preserve">100bTX </w:t>
                  </w:r>
                  <w:proofErr w:type="spellStart"/>
                  <w:r w:rsidRPr="000604A0">
                    <w:rPr>
                      <w:rFonts w:cs="Arial"/>
                      <w:color w:val="000000"/>
                      <w:sz w:val="22"/>
                      <w:szCs w:val="22"/>
                    </w:rPr>
                    <w:t>Fast</w:t>
                  </w:r>
                  <w:proofErr w:type="spellEnd"/>
                  <w:r w:rsidRPr="000604A0">
                    <w:rPr>
                      <w:rFonts w:cs="Arial"/>
                      <w:color w:val="000000"/>
                      <w:sz w:val="22"/>
                      <w:szCs w:val="22"/>
                    </w:rPr>
                    <w:t xml:space="preserve"> </w:t>
                  </w:r>
                  <w:proofErr w:type="spellStart"/>
                  <w:r w:rsidRPr="000604A0">
                    <w:rPr>
                      <w:rFonts w:cs="Arial"/>
                      <w:color w:val="000000"/>
                      <w:sz w:val="22"/>
                      <w:szCs w:val="22"/>
                    </w:rPr>
                    <w:t>Ethernet</w:t>
                  </w:r>
                  <w:proofErr w:type="spellEnd"/>
                  <w:r w:rsidRPr="000604A0">
                    <w:rPr>
                      <w:rFonts w:cs="Arial"/>
                      <w:color w:val="000000"/>
                      <w:sz w:val="22"/>
                      <w:szCs w:val="22"/>
                    </w:rPr>
                    <w:br/>
                    <w:t xml:space="preserve">1000bTX </w:t>
                  </w:r>
                  <w:proofErr w:type="spellStart"/>
                  <w:r w:rsidRPr="000604A0">
                    <w:rPr>
                      <w:rFonts w:cs="Arial"/>
                      <w:color w:val="000000"/>
                      <w:sz w:val="22"/>
                      <w:szCs w:val="22"/>
                    </w:rPr>
                    <w:t>Gigabit</w:t>
                  </w:r>
                  <w:proofErr w:type="spellEnd"/>
                  <w:r w:rsidRPr="000604A0">
                    <w:rPr>
                      <w:rFonts w:cs="Arial"/>
                      <w:color w:val="000000"/>
                      <w:sz w:val="22"/>
                      <w:szCs w:val="22"/>
                    </w:rPr>
                    <w:t xml:space="preserve"> </w:t>
                  </w:r>
                  <w:proofErr w:type="spellStart"/>
                  <w:r w:rsidRPr="000604A0">
                    <w:rPr>
                      <w:rFonts w:cs="Arial"/>
                      <w:color w:val="000000"/>
                      <w:sz w:val="22"/>
                      <w:szCs w:val="22"/>
                    </w:rPr>
                    <w:t>Ethernet</w:t>
                  </w:r>
                  <w:proofErr w:type="spellEnd"/>
                  <w:r w:rsidRPr="000604A0">
                    <w:rPr>
                      <w:rFonts w:cs="Arial"/>
                      <w:color w:val="000000"/>
                      <w:sz w:val="22"/>
                      <w:szCs w:val="22"/>
                    </w:rPr>
                    <w:br/>
                    <w:t>Αγωγοί: DATA</w:t>
                  </w:r>
                  <w:r w:rsidRPr="000604A0">
                    <w:rPr>
                      <w:rFonts w:cs="Arial"/>
                      <w:color w:val="000000"/>
                      <w:sz w:val="22"/>
                      <w:szCs w:val="22"/>
                    </w:rPr>
                    <w:br/>
                    <w:t>Μόνωση αγωγών: HDPE (Υψηλής πυκνότητας πολυαιθυλένιο)</w:t>
                  </w:r>
                  <w:r w:rsidRPr="000604A0">
                    <w:rPr>
                      <w:rFonts w:cs="Arial"/>
                      <w:color w:val="000000"/>
                      <w:sz w:val="22"/>
                      <w:szCs w:val="22"/>
                    </w:rPr>
                    <w:br/>
                    <w:t xml:space="preserve">Σύνολο μονωμένων αγωγών: 8, σε 4 ζεύγη </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 xml:space="preserve">ΜΕΤΡΑ </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300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29</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200432</w:t>
                  </w:r>
                </w:p>
              </w:tc>
              <w:tc>
                <w:tcPr>
                  <w:tcW w:w="500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rPr>
                      <w:rFonts w:cs="Arial"/>
                      <w:color w:val="000000"/>
                      <w:sz w:val="22"/>
                      <w:szCs w:val="22"/>
                    </w:rPr>
                  </w:pPr>
                  <w:r w:rsidRPr="000604A0">
                    <w:rPr>
                      <w:rFonts w:cs="Arial"/>
                      <w:color w:val="000000"/>
                      <w:sz w:val="22"/>
                      <w:szCs w:val="22"/>
                    </w:rPr>
                    <w:t>ΚΑΛΩΔΙΟ ΕΥΚΑΜΤΟ 3x1,5 mm</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ΜΕΤΡΑ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30</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200496</w:t>
                  </w:r>
                </w:p>
              </w:tc>
              <w:tc>
                <w:tcPr>
                  <w:tcW w:w="500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rPr>
                      <w:rFonts w:cs="Arial"/>
                      <w:color w:val="000000"/>
                      <w:sz w:val="22"/>
                      <w:szCs w:val="22"/>
                    </w:rPr>
                  </w:pPr>
                  <w:r w:rsidRPr="000604A0">
                    <w:rPr>
                      <w:rFonts w:cs="Arial"/>
                      <w:color w:val="000000"/>
                      <w:sz w:val="22"/>
                      <w:szCs w:val="22"/>
                    </w:rPr>
                    <w:t>ΚΑΛΩΔΙΟ ΝΥΜ 3x1,5 mm</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ΜΕΤΡΑ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lastRenderedPageBreak/>
                    <w:t>31</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200506</w:t>
                  </w:r>
                </w:p>
              </w:tc>
              <w:tc>
                <w:tcPr>
                  <w:tcW w:w="500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rPr>
                      <w:rFonts w:cs="Arial"/>
                      <w:color w:val="000000"/>
                      <w:sz w:val="22"/>
                      <w:szCs w:val="22"/>
                    </w:rPr>
                  </w:pPr>
                  <w:r w:rsidRPr="000604A0">
                    <w:rPr>
                      <w:rFonts w:cs="Arial"/>
                      <w:color w:val="000000"/>
                      <w:sz w:val="22"/>
                      <w:szCs w:val="22"/>
                    </w:rPr>
                    <w:t>ΚΑΛΩΔΙΟ ΝΥΜ 3x2,5 mm</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ΜΕΤΡΟ</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100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32</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 </w:t>
                  </w:r>
                </w:p>
              </w:tc>
              <w:tc>
                <w:tcPr>
                  <w:tcW w:w="500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rPr>
                      <w:rFonts w:cs="Arial"/>
                      <w:color w:val="000000"/>
                      <w:sz w:val="22"/>
                      <w:szCs w:val="22"/>
                    </w:rPr>
                  </w:pPr>
                  <w:r w:rsidRPr="000604A0">
                    <w:rPr>
                      <w:rFonts w:cs="Arial"/>
                      <w:color w:val="000000"/>
                      <w:sz w:val="22"/>
                      <w:szCs w:val="22"/>
                    </w:rPr>
                    <w:t>ΚΑΛΩΔΙΟ ΝΥΜ 3x4 mm</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 xml:space="preserve">ΜΕΤΡΑ </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33</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 </w:t>
                  </w:r>
                </w:p>
              </w:tc>
              <w:tc>
                <w:tcPr>
                  <w:tcW w:w="500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rPr>
                      <w:rFonts w:cs="Arial"/>
                      <w:color w:val="000000"/>
                      <w:sz w:val="22"/>
                      <w:szCs w:val="22"/>
                    </w:rPr>
                  </w:pPr>
                  <w:r w:rsidRPr="000604A0">
                    <w:rPr>
                      <w:rFonts w:cs="Arial"/>
                      <w:color w:val="000000"/>
                      <w:sz w:val="22"/>
                      <w:szCs w:val="22"/>
                    </w:rPr>
                    <w:t>ΚΑΛΩΔΙΟ ΝΥΜ 3x6 mm</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 xml:space="preserve">ΜΕΤΡΑ </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34</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 </w:t>
                  </w:r>
                </w:p>
              </w:tc>
              <w:tc>
                <w:tcPr>
                  <w:tcW w:w="500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rPr>
                      <w:rFonts w:cs="Arial"/>
                      <w:color w:val="000000"/>
                      <w:sz w:val="22"/>
                      <w:szCs w:val="22"/>
                    </w:rPr>
                  </w:pPr>
                  <w:r w:rsidRPr="000604A0">
                    <w:rPr>
                      <w:rFonts w:cs="Arial"/>
                      <w:color w:val="000000"/>
                      <w:sz w:val="22"/>
                      <w:szCs w:val="22"/>
                    </w:rPr>
                    <w:t>ΚΑΛΩΔΙΟ ΝΥΜ 5x10 mm</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 xml:space="preserve">ΜΕΤΡΑ </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35</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200045</w:t>
                  </w:r>
                </w:p>
              </w:tc>
              <w:tc>
                <w:tcPr>
                  <w:tcW w:w="500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rPr>
                      <w:rFonts w:cs="Arial"/>
                      <w:color w:val="000000"/>
                      <w:sz w:val="22"/>
                      <w:szCs w:val="22"/>
                    </w:rPr>
                  </w:pPr>
                  <w:r w:rsidRPr="000604A0">
                    <w:rPr>
                      <w:rFonts w:cs="Arial"/>
                      <w:color w:val="000000"/>
                      <w:sz w:val="22"/>
                      <w:szCs w:val="22"/>
                    </w:rPr>
                    <w:t>ΚΑΛΩΔΙΟ ΤΗΛΕΦΩΝΟΥ 4C</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 xml:space="preserve">ΜΕΤΡΑ </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80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36</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 </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Κανάλι Καλωδίων 20x10mm  Με Αυτοκόλλητη Ταινία 2m</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ΜΕΤΡΟ</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70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37</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 </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Κανάλι καλωδίων αυτοκόλλητο 2m διατομής 25x16mm κλειστού τύπου </w:t>
                  </w:r>
                  <w:proofErr w:type="spellStart"/>
                  <w:r w:rsidRPr="000604A0">
                    <w:rPr>
                      <w:rFonts w:cs="Arial"/>
                      <w:color w:val="000000"/>
                      <w:sz w:val="22"/>
                      <w:szCs w:val="22"/>
                    </w:rPr>
                    <w:t>pvc</w:t>
                  </w:r>
                  <w:proofErr w:type="spellEnd"/>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ΜΕΤΡΟ</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70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12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38</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 </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Κανάλι Καλωδίων Δαπέδου από Πλαστικό </w:t>
                  </w:r>
                  <w:proofErr w:type="spellStart"/>
                  <w:r w:rsidRPr="000604A0">
                    <w:rPr>
                      <w:rFonts w:cs="Arial"/>
                      <w:color w:val="000000"/>
                      <w:sz w:val="22"/>
                      <w:szCs w:val="22"/>
                    </w:rPr>
                    <w:t>ΓκριΚανάλι</w:t>
                  </w:r>
                  <w:proofErr w:type="spellEnd"/>
                  <w:r w:rsidRPr="000604A0">
                    <w:rPr>
                      <w:rFonts w:cs="Arial"/>
                      <w:color w:val="000000"/>
                      <w:sz w:val="22"/>
                      <w:szCs w:val="22"/>
                    </w:rPr>
                    <w:t xml:space="preserve"> δαπέδου διανομής καλωδίων</w:t>
                  </w:r>
                  <w:r w:rsidRPr="000604A0">
                    <w:rPr>
                      <w:rFonts w:cs="Arial"/>
                      <w:color w:val="000000"/>
                      <w:sz w:val="22"/>
                      <w:szCs w:val="22"/>
                    </w:rPr>
                    <w:br/>
                    <w:t>Με διαχωριστικά</w:t>
                  </w:r>
                  <w:r w:rsidRPr="000604A0">
                    <w:rPr>
                      <w:rFonts w:cs="Arial"/>
                      <w:color w:val="000000"/>
                      <w:sz w:val="22"/>
                      <w:szCs w:val="22"/>
                    </w:rPr>
                    <w:br/>
                    <w:t>Πλάτος: 60mm</w:t>
                  </w:r>
                  <w:r w:rsidRPr="000604A0">
                    <w:rPr>
                      <w:rFonts w:cs="Arial"/>
                      <w:color w:val="000000"/>
                      <w:sz w:val="22"/>
                      <w:szCs w:val="22"/>
                    </w:rPr>
                    <w:br/>
                    <w:t>Ύψος: 15mm</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ΜΕΤΡΟ</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39</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200046-1</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ΚΑΠΣ ΚΑΛΩΔΙΟΥ ΓΙΑ 1,5mm</w:t>
                  </w:r>
                </w:p>
              </w:tc>
              <w:tc>
                <w:tcPr>
                  <w:tcW w:w="1366"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ΠΑΚΕΤΟ (100 TEM)</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40</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200046-2</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ΚΑΠΣ ΚΑΛΩΔΙΟΥ ΓΙΑ 2,5mm</w:t>
                  </w:r>
                </w:p>
              </w:tc>
              <w:tc>
                <w:tcPr>
                  <w:tcW w:w="1366"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ΠΑΚΕΤΟ (100 TEM)</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41</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200231-1</w:t>
                  </w:r>
                </w:p>
              </w:tc>
              <w:tc>
                <w:tcPr>
                  <w:tcW w:w="500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rPr>
                      <w:rFonts w:cs="Arial"/>
                      <w:color w:val="000000"/>
                      <w:sz w:val="22"/>
                      <w:szCs w:val="22"/>
                    </w:rPr>
                  </w:pPr>
                  <w:r w:rsidRPr="000604A0">
                    <w:rPr>
                      <w:rFonts w:cs="Arial"/>
                      <w:color w:val="000000"/>
                      <w:sz w:val="22"/>
                      <w:szCs w:val="22"/>
                    </w:rPr>
                    <w:t>ΚΛΕΜΕΣ 1,5mm2</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ΣΕΙΡΕΣ</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42</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200437</w:t>
                  </w:r>
                </w:p>
              </w:tc>
              <w:tc>
                <w:tcPr>
                  <w:tcW w:w="500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rPr>
                      <w:rFonts w:cs="Arial"/>
                      <w:color w:val="000000"/>
                      <w:sz w:val="22"/>
                      <w:szCs w:val="22"/>
                    </w:rPr>
                  </w:pPr>
                  <w:r w:rsidRPr="000604A0">
                    <w:rPr>
                      <w:rFonts w:cs="Arial"/>
                      <w:color w:val="000000"/>
                      <w:sz w:val="22"/>
                      <w:szCs w:val="22"/>
                    </w:rPr>
                    <w:t>ΚΛΕΜΕΣ 10mm2</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ΣΕΙΡΕΣ</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43</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200231-2</w:t>
                  </w:r>
                </w:p>
              </w:tc>
              <w:tc>
                <w:tcPr>
                  <w:tcW w:w="500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rPr>
                      <w:rFonts w:cs="Arial"/>
                      <w:color w:val="000000"/>
                      <w:sz w:val="22"/>
                      <w:szCs w:val="22"/>
                    </w:rPr>
                  </w:pPr>
                  <w:r w:rsidRPr="000604A0">
                    <w:rPr>
                      <w:rFonts w:cs="Arial"/>
                      <w:color w:val="000000"/>
                      <w:sz w:val="22"/>
                      <w:szCs w:val="22"/>
                    </w:rPr>
                    <w:t>ΚΛΕΜΕΣ 2,5mm2</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ΣΕΙΡΕΣ</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44</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200435</w:t>
                  </w:r>
                </w:p>
              </w:tc>
              <w:tc>
                <w:tcPr>
                  <w:tcW w:w="500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rPr>
                      <w:rFonts w:cs="Arial"/>
                      <w:color w:val="000000"/>
                      <w:sz w:val="22"/>
                      <w:szCs w:val="22"/>
                    </w:rPr>
                  </w:pPr>
                  <w:r w:rsidRPr="000604A0">
                    <w:rPr>
                      <w:rFonts w:cs="Arial"/>
                      <w:color w:val="000000"/>
                      <w:sz w:val="22"/>
                      <w:szCs w:val="22"/>
                    </w:rPr>
                    <w:t>ΚΛΕΜΕΣ 4mm2</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ΣΕΙΡΕΣ</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45</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200436</w:t>
                  </w:r>
                </w:p>
              </w:tc>
              <w:tc>
                <w:tcPr>
                  <w:tcW w:w="500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rPr>
                      <w:rFonts w:cs="Arial"/>
                      <w:color w:val="000000"/>
                      <w:sz w:val="22"/>
                      <w:szCs w:val="22"/>
                    </w:rPr>
                  </w:pPr>
                  <w:r w:rsidRPr="000604A0">
                    <w:rPr>
                      <w:rFonts w:cs="Arial"/>
                      <w:color w:val="000000"/>
                      <w:sz w:val="22"/>
                      <w:szCs w:val="22"/>
                    </w:rPr>
                    <w:t>ΚΛΕΜΕΣ 6mm2</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ΣΕΙΡΕΣ</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46</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200017-1</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Κουτί για </w:t>
                  </w:r>
                  <w:proofErr w:type="spellStart"/>
                  <w:r w:rsidRPr="000604A0">
                    <w:rPr>
                      <w:rFonts w:cs="Arial"/>
                      <w:color w:val="000000"/>
                      <w:sz w:val="22"/>
                      <w:szCs w:val="22"/>
                    </w:rPr>
                    <w:t>επίτοιχη</w:t>
                  </w:r>
                  <w:proofErr w:type="spellEnd"/>
                  <w:r w:rsidRPr="000604A0">
                    <w:rPr>
                      <w:rFonts w:cs="Arial"/>
                      <w:color w:val="000000"/>
                      <w:sz w:val="22"/>
                      <w:szCs w:val="22"/>
                    </w:rPr>
                    <w:t xml:space="preserve"> στήριξη πριζών UTP/FTP 43mm 01-61-901/CT CENTRAL</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47</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200018-1</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ΚΟΥΤΙ ΓΥΨΟΣΑΝΙΔΑΣ ΔΙΑΚΟΠΤΟΥ </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48</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200018-2</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ΚΟΥΤΙ ΓΥΨΟΣΑΝΙΔΑΣ ΠΡΙΖΑΣ ΣΟΥΚΟ</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30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lastRenderedPageBreak/>
                    <w:t>49</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200391-1</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Λάμπα LED Τύπου Φθορισμού δυο άκρων 150cm για Ντουί T8 και Σχήμα T8 Φυσικό Λευκό </w:t>
                  </w:r>
                  <w:proofErr w:type="spellStart"/>
                  <w:r w:rsidRPr="000604A0">
                    <w:rPr>
                      <w:rFonts w:cs="Arial"/>
                      <w:color w:val="000000"/>
                      <w:sz w:val="22"/>
                      <w:szCs w:val="22"/>
                    </w:rPr>
                    <w:t>Tάση</w:t>
                  </w:r>
                  <w:proofErr w:type="spellEnd"/>
                  <w:r w:rsidRPr="000604A0">
                    <w:rPr>
                      <w:rFonts w:cs="Arial"/>
                      <w:color w:val="000000"/>
                      <w:sz w:val="22"/>
                      <w:szCs w:val="22"/>
                    </w:rPr>
                    <w:t xml:space="preserve"> Τροφοδοσίας: 90-265V</w:t>
                  </w:r>
                  <w:r w:rsidRPr="000604A0">
                    <w:rPr>
                      <w:rFonts w:cs="Arial"/>
                      <w:color w:val="000000"/>
                      <w:sz w:val="22"/>
                      <w:szCs w:val="22"/>
                    </w:rPr>
                    <w:br/>
                    <w:t>Ονομαστική Ισχύς: 24W</w:t>
                  </w:r>
                  <w:r w:rsidRPr="000604A0">
                    <w:rPr>
                      <w:rFonts w:cs="Arial"/>
                      <w:color w:val="000000"/>
                      <w:sz w:val="22"/>
                      <w:szCs w:val="22"/>
                    </w:rPr>
                    <w:br/>
                    <w:t>Θερμοκρασία Χρώματος: 4000K</w:t>
                  </w:r>
                  <w:r w:rsidRPr="000604A0">
                    <w:rPr>
                      <w:rFonts w:cs="Arial"/>
                      <w:color w:val="000000"/>
                      <w:sz w:val="22"/>
                      <w:szCs w:val="22"/>
                    </w:rPr>
                    <w:br/>
                    <w:t>Συχνότητα Λειτουργίας: 50/60Hz</w:t>
                  </w:r>
                  <w:r w:rsidRPr="000604A0">
                    <w:rPr>
                      <w:rFonts w:cs="Arial"/>
                      <w:color w:val="000000"/>
                      <w:sz w:val="22"/>
                      <w:szCs w:val="22"/>
                    </w:rPr>
                    <w:br/>
                    <w:t>Ένταση Ρεύματος: 48mA</w:t>
                  </w:r>
                  <w:r w:rsidRPr="000604A0">
                    <w:rPr>
                      <w:rFonts w:cs="Arial"/>
                      <w:color w:val="000000"/>
                      <w:sz w:val="22"/>
                      <w:szCs w:val="22"/>
                    </w:rPr>
                    <w:br/>
                    <w:t xml:space="preserve">Απόδοση σε </w:t>
                  </w:r>
                  <w:proofErr w:type="spellStart"/>
                  <w:r w:rsidRPr="000604A0">
                    <w:rPr>
                      <w:rFonts w:cs="Arial"/>
                      <w:color w:val="000000"/>
                      <w:sz w:val="22"/>
                      <w:szCs w:val="22"/>
                    </w:rPr>
                    <w:t>Lumen</w:t>
                  </w:r>
                  <w:proofErr w:type="spellEnd"/>
                  <w:r w:rsidRPr="000604A0">
                    <w:rPr>
                      <w:rFonts w:cs="Arial"/>
                      <w:color w:val="000000"/>
                      <w:sz w:val="22"/>
                      <w:szCs w:val="22"/>
                    </w:rPr>
                    <w:t>: 2520 lm</w:t>
                  </w:r>
                  <w:r w:rsidRPr="000604A0">
                    <w:rPr>
                      <w:rFonts w:cs="Arial"/>
                      <w:color w:val="000000"/>
                      <w:sz w:val="22"/>
                      <w:szCs w:val="22"/>
                    </w:rPr>
                    <w:br/>
                    <w:t>Βαθμός Στεγανότητας: IP20</w:t>
                  </w:r>
                  <w:r w:rsidRPr="000604A0">
                    <w:rPr>
                      <w:rFonts w:cs="Arial"/>
                      <w:color w:val="000000"/>
                      <w:sz w:val="22"/>
                      <w:szCs w:val="22"/>
                    </w:rPr>
                    <w:br/>
                    <w:t>Συντελεστής Άεργου Ισχύος: &gt;0,90</w:t>
                  </w:r>
                  <w:r w:rsidRPr="000604A0">
                    <w:rPr>
                      <w:rFonts w:cs="Arial"/>
                      <w:color w:val="000000"/>
                      <w:sz w:val="22"/>
                      <w:szCs w:val="22"/>
                    </w:rPr>
                    <w:br/>
                    <w:t>Συντελεστής Μετατόπισης: &gt;0,5</w:t>
                  </w:r>
                  <w:r w:rsidRPr="000604A0">
                    <w:rPr>
                      <w:rFonts w:cs="Arial"/>
                      <w:color w:val="000000"/>
                      <w:sz w:val="22"/>
                      <w:szCs w:val="22"/>
                    </w:rPr>
                    <w:br/>
                    <w:t>Χρωματική Απόδοση CRI: &gt;80</w:t>
                  </w:r>
                  <w:r w:rsidRPr="000604A0">
                    <w:rPr>
                      <w:rFonts w:cs="Arial"/>
                      <w:color w:val="000000"/>
                      <w:sz w:val="22"/>
                      <w:szCs w:val="22"/>
                    </w:rPr>
                    <w:br/>
                    <w:t>Διάρκεια Ζωής: 40000h</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TEMAXIA</w:t>
                  </w:r>
                </w:p>
              </w:tc>
              <w:tc>
                <w:tcPr>
                  <w:tcW w:w="1392" w:type="dxa"/>
                  <w:tcBorders>
                    <w:top w:val="nil"/>
                    <w:left w:val="nil"/>
                    <w:bottom w:val="single" w:sz="4" w:space="0" w:color="auto"/>
                    <w:right w:val="single" w:sz="4" w:space="0" w:color="auto"/>
                  </w:tcBorders>
                  <w:shd w:val="clear" w:color="000000" w:fill="EAF1DD"/>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w:t>
                  </w:r>
                </w:p>
              </w:tc>
              <w:tc>
                <w:tcPr>
                  <w:tcW w:w="222" w:type="dxa"/>
                  <w:tcBorders>
                    <w:top w:val="nil"/>
                    <w:left w:val="nil"/>
                    <w:bottom w:val="single" w:sz="4" w:space="0" w:color="auto"/>
                    <w:right w:val="single" w:sz="4" w:space="0" w:color="auto"/>
                  </w:tcBorders>
                  <w:shd w:val="clear" w:color="000000" w:fill="EAF1DD"/>
                </w:tcPr>
                <w:p w:rsidR="003D7924" w:rsidRPr="000604A0" w:rsidRDefault="003D7924" w:rsidP="00E20772">
                  <w:pPr>
                    <w:jc w:val="center"/>
                    <w:rPr>
                      <w:rFonts w:cs="Arial"/>
                      <w:color w:val="000000"/>
                      <w:sz w:val="22"/>
                      <w:szCs w:val="22"/>
                    </w:rPr>
                  </w:pPr>
                </w:p>
              </w:tc>
            </w:tr>
            <w:tr w:rsidR="003D7924" w:rsidRPr="000604A0" w:rsidTr="00E20772">
              <w:trPr>
                <w:trHeight w:val="357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50</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200389-1</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Λάμπα LED Τύπου φθορισμού δυο άκρων 60cm για Ντουί T8 και Σχήμα T8 Φυσικό Λευκό 1050lmTάση Τροφοδοσίας: 90-265V</w:t>
                  </w:r>
                  <w:r w:rsidRPr="000604A0">
                    <w:rPr>
                      <w:rFonts w:cs="Arial"/>
                      <w:color w:val="000000"/>
                      <w:sz w:val="22"/>
                      <w:szCs w:val="22"/>
                    </w:rPr>
                    <w:br/>
                    <w:t>Ονομαστική Ισχύς: 10W</w:t>
                  </w:r>
                  <w:r w:rsidRPr="000604A0">
                    <w:rPr>
                      <w:rFonts w:cs="Arial"/>
                      <w:color w:val="000000"/>
                      <w:sz w:val="22"/>
                      <w:szCs w:val="22"/>
                    </w:rPr>
                    <w:br/>
                    <w:t>Θερμοκρασία Χρώματος: 4000K</w:t>
                  </w:r>
                  <w:r w:rsidRPr="000604A0">
                    <w:rPr>
                      <w:rFonts w:cs="Arial"/>
                      <w:color w:val="000000"/>
                      <w:sz w:val="22"/>
                      <w:szCs w:val="22"/>
                    </w:rPr>
                    <w:br/>
                    <w:t>Συχνότητα Λειτουργίας: 50/60Hz</w:t>
                  </w:r>
                  <w:r w:rsidRPr="000604A0">
                    <w:rPr>
                      <w:rFonts w:cs="Arial"/>
                      <w:color w:val="000000"/>
                      <w:sz w:val="22"/>
                      <w:szCs w:val="22"/>
                    </w:rPr>
                    <w:br/>
                    <w:t>Ένταση Ρεύματος: 48mA</w:t>
                  </w:r>
                  <w:r w:rsidRPr="000604A0">
                    <w:rPr>
                      <w:rFonts w:cs="Arial"/>
                      <w:color w:val="000000"/>
                      <w:sz w:val="22"/>
                      <w:szCs w:val="22"/>
                    </w:rPr>
                    <w:br/>
                    <w:t xml:space="preserve">Απόδοση σε </w:t>
                  </w:r>
                  <w:proofErr w:type="spellStart"/>
                  <w:r w:rsidRPr="000604A0">
                    <w:rPr>
                      <w:rFonts w:cs="Arial"/>
                      <w:color w:val="000000"/>
                      <w:sz w:val="22"/>
                      <w:szCs w:val="22"/>
                    </w:rPr>
                    <w:t>Lumen</w:t>
                  </w:r>
                  <w:proofErr w:type="spellEnd"/>
                  <w:r w:rsidRPr="000604A0">
                    <w:rPr>
                      <w:rFonts w:cs="Arial"/>
                      <w:color w:val="000000"/>
                      <w:sz w:val="22"/>
                      <w:szCs w:val="22"/>
                    </w:rPr>
                    <w:t>: 1050lm</w:t>
                  </w:r>
                  <w:r w:rsidRPr="000604A0">
                    <w:rPr>
                      <w:rFonts w:cs="Arial"/>
                      <w:color w:val="000000"/>
                      <w:sz w:val="22"/>
                      <w:szCs w:val="22"/>
                    </w:rPr>
                    <w:br/>
                    <w:t>Βαθμός Στεγανότητας: IP20</w:t>
                  </w:r>
                  <w:r w:rsidRPr="000604A0">
                    <w:rPr>
                      <w:rFonts w:cs="Arial"/>
                      <w:color w:val="000000"/>
                      <w:sz w:val="22"/>
                      <w:szCs w:val="22"/>
                    </w:rPr>
                    <w:br/>
                    <w:t>Συντελεστής Άεργου Ισχύος: &gt;0,90</w:t>
                  </w:r>
                  <w:r w:rsidRPr="000604A0">
                    <w:rPr>
                      <w:rFonts w:cs="Arial"/>
                      <w:color w:val="000000"/>
                      <w:sz w:val="22"/>
                      <w:szCs w:val="22"/>
                    </w:rPr>
                    <w:br/>
                    <w:t>Συντελεστής Μετατόπισης: &gt;0,5</w:t>
                  </w:r>
                  <w:r w:rsidRPr="000604A0">
                    <w:rPr>
                      <w:rFonts w:cs="Arial"/>
                      <w:color w:val="000000"/>
                      <w:sz w:val="22"/>
                      <w:szCs w:val="22"/>
                    </w:rPr>
                    <w:br/>
                    <w:t>Χρωματική Απόδοση CRI: &gt;80</w:t>
                  </w:r>
                  <w:r w:rsidRPr="000604A0">
                    <w:rPr>
                      <w:rFonts w:cs="Arial"/>
                      <w:color w:val="000000"/>
                      <w:sz w:val="22"/>
                      <w:szCs w:val="22"/>
                    </w:rPr>
                    <w:br/>
                    <w:t>Διάρκεια Ζωής: 40000h</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000000" w:fill="EAF1DD"/>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310</w:t>
                  </w:r>
                </w:p>
              </w:tc>
              <w:tc>
                <w:tcPr>
                  <w:tcW w:w="222" w:type="dxa"/>
                  <w:tcBorders>
                    <w:top w:val="nil"/>
                    <w:left w:val="nil"/>
                    <w:bottom w:val="single" w:sz="4" w:space="0" w:color="auto"/>
                    <w:right w:val="single" w:sz="4" w:space="0" w:color="auto"/>
                  </w:tcBorders>
                  <w:shd w:val="clear" w:color="000000" w:fill="EAF1DD"/>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51</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200335-1</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ΛΑΜΠΕΣ φθορισμού δυο άκρων F15-T18 (45cm) LED </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000000" w:fill="EAF1DD"/>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60</w:t>
                  </w:r>
                </w:p>
              </w:tc>
              <w:tc>
                <w:tcPr>
                  <w:tcW w:w="222" w:type="dxa"/>
                  <w:tcBorders>
                    <w:top w:val="nil"/>
                    <w:left w:val="nil"/>
                    <w:bottom w:val="single" w:sz="4" w:space="0" w:color="auto"/>
                    <w:right w:val="single" w:sz="4" w:space="0" w:color="auto"/>
                  </w:tcBorders>
                  <w:shd w:val="clear" w:color="000000" w:fill="EAF1DD"/>
                </w:tcPr>
                <w:p w:rsidR="003D7924" w:rsidRPr="000604A0" w:rsidRDefault="003D7924" w:rsidP="00E20772">
                  <w:pPr>
                    <w:jc w:val="center"/>
                    <w:rPr>
                      <w:rFonts w:cs="Arial"/>
                      <w:color w:val="000000"/>
                      <w:sz w:val="22"/>
                      <w:szCs w:val="22"/>
                    </w:rPr>
                  </w:pPr>
                </w:p>
              </w:tc>
            </w:tr>
            <w:tr w:rsidR="003D7924" w:rsidRPr="000604A0" w:rsidTr="00E20772">
              <w:trPr>
                <w:trHeight w:val="280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lastRenderedPageBreak/>
                    <w:t>52</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200390</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ΛΑΜΠΕΣ LED φθορισμού δυο άκρων 18 WATT ΜΗΚΟΣ 120 cm ΘΕΡΜΟΥ ΦΩΤΙΣΜΟΥ (ΚΙΤΡΙΝΟ)Λάμπα LED τύπου T8 με ισχύ 18W και μήκος 120cm. Θερμοκρασία χρώματος 4000K και γωνία δέσμης 300°. Ικανή να λειτουργεί με τάση 175-265V AC και συμβατή με βάση G13.</w:t>
                  </w:r>
                  <w:r w:rsidRPr="000604A0">
                    <w:rPr>
                      <w:rFonts w:cs="Arial"/>
                      <w:color w:val="000000"/>
                      <w:sz w:val="22"/>
                      <w:szCs w:val="22"/>
                    </w:rPr>
                    <w:br/>
                    <w:t>Ονομαστική Ισχύς: 18W</w:t>
                  </w:r>
                  <w:r w:rsidRPr="000604A0">
                    <w:rPr>
                      <w:rFonts w:cs="Arial"/>
                      <w:color w:val="000000"/>
                      <w:sz w:val="22"/>
                      <w:szCs w:val="22"/>
                    </w:rPr>
                    <w:br/>
                    <w:t xml:space="preserve">Απόδοση σε </w:t>
                  </w:r>
                  <w:proofErr w:type="spellStart"/>
                  <w:r w:rsidRPr="000604A0">
                    <w:rPr>
                      <w:rFonts w:cs="Arial"/>
                      <w:color w:val="000000"/>
                      <w:sz w:val="22"/>
                      <w:szCs w:val="22"/>
                    </w:rPr>
                    <w:t>Lumen</w:t>
                  </w:r>
                  <w:proofErr w:type="spellEnd"/>
                  <w:r w:rsidRPr="000604A0">
                    <w:rPr>
                      <w:rFonts w:cs="Arial"/>
                      <w:color w:val="000000"/>
                      <w:sz w:val="22"/>
                      <w:szCs w:val="22"/>
                    </w:rPr>
                    <w:t>: 1980lm</w:t>
                  </w:r>
                  <w:r w:rsidRPr="000604A0">
                    <w:rPr>
                      <w:rFonts w:cs="Arial"/>
                      <w:color w:val="000000"/>
                      <w:sz w:val="22"/>
                      <w:szCs w:val="22"/>
                    </w:rPr>
                    <w:br/>
                    <w:t>Διάρκεια Ζωής: 25000h</w:t>
                  </w:r>
                  <w:r w:rsidRPr="000604A0">
                    <w:rPr>
                      <w:rFonts w:cs="Arial"/>
                      <w:color w:val="000000"/>
                      <w:sz w:val="22"/>
                      <w:szCs w:val="22"/>
                    </w:rPr>
                    <w:br/>
                    <w:t>Βαθμός Στεγανότητας: IP20</w:t>
                  </w:r>
                  <w:r w:rsidRPr="000604A0">
                    <w:rPr>
                      <w:rFonts w:cs="Arial"/>
                      <w:color w:val="000000"/>
                      <w:sz w:val="22"/>
                      <w:szCs w:val="22"/>
                    </w:rPr>
                    <w:br/>
                    <w:t>Ενεργειακή κλάση: E</w:t>
                  </w:r>
                  <w:r w:rsidRPr="000604A0">
                    <w:rPr>
                      <w:rFonts w:cs="Arial"/>
                      <w:color w:val="000000"/>
                      <w:sz w:val="22"/>
                      <w:szCs w:val="22"/>
                    </w:rPr>
                    <w:br/>
                    <w:t>Σχήμα: T8</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000000" w:fill="EAF1DD"/>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300</w:t>
                  </w:r>
                </w:p>
              </w:tc>
              <w:tc>
                <w:tcPr>
                  <w:tcW w:w="222" w:type="dxa"/>
                  <w:tcBorders>
                    <w:top w:val="nil"/>
                    <w:left w:val="nil"/>
                    <w:bottom w:val="single" w:sz="4" w:space="0" w:color="auto"/>
                    <w:right w:val="single" w:sz="4" w:space="0" w:color="auto"/>
                  </w:tcBorders>
                  <w:shd w:val="clear" w:color="000000" w:fill="EAF1DD"/>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53</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200412-1</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ΛΑΜΠΕΣ  Ε27 LED 20WATT</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000000" w:fill="EAF1DD"/>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60</w:t>
                  </w:r>
                </w:p>
              </w:tc>
              <w:tc>
                <w:tcPr>
                  <w:tcW w:w="222" w:type="dxa"/>
                  <w:tcBorders>
                    <w:top w:val="nil"/>
                    <w:left w:val="nil"/>
                    <w:bottom w:val="single" w:sz="4" w:space="0" w:color="auto"/>
                    <w:right w:val="single" w:sz="4" w:space="0" w:color="auto"/>
                  </w:tcBorders>
                  <w:shd w:val="clear" w:color="000000" w:fill="EAF1DD"/>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54</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200312</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ΜΙΚΡΟΑΥΤΟΜΑΤΟΣ C 1X10Α </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10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55</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200312</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ΜΙΚΡΟΑΥΤΟΜΑΤΟΣ C 1X16Α  6ΚΑΜονοπολική</w:t>
                  </w:r>
                  <w:r w:rsidRPr="000604A0">
                    <w:rPr>
                      <w:rFonts w:cs="Arial"/>
                      <w:color w:val="000000"/>
                      <w:sz w:val="22"/>
                      <w:szCs w:val="22"/>
                    </w:rPr>
                    <w:br/>
                    <w:t>Ονομαστικό Ρεύμα: 16A</w:t>
                  </w:r>
                  <w:r w:rsidRPr="000604A0">
                    <w:rPr>
                      <w:rFonts w:cs="Arial"/>
                      <w:color w:val="000000"/>
                      <w:sz w:val="22"/>
                      <w:szCs w:val="22"/>
                    </w:rPr>
                    <w:br/>
                    <w:t>Βραχυκύκλωμα Διακοπής: 6kA</w:t>
                  </w:r>
                  <w:r w:rsidRPr="000604A0">
                    <w:rPr>
                      <w:rFonts w:cs="Arial"/>
                      <w:color w:val="000000"/>
                      <w:sz w:val="22"/>
                      <w:szCs w:val="22"/>
                    </w:rPr>
                    <w:br/>
                    <w:t>Καμπύλη: C</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40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56</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200312</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ΜΙΚΡΟΑΥΤΟΜΑΤΟΣ C 1X20Α</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57</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200312</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ΜΙΚΡΟΑΥΤΟΜΑΤΟΣ C 2X20Α L-N</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58</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200056</w:t>
                  </w:r>
                </w:p>
              </w:tc>
              <w:tc>
                <w:tcPr>
                  <w:tcW w:w="500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rPr>
                      <w:rFonts w:cs="Arial"/>
                      <w:color w:val="000000"/>
                      <w:sz w:val="22"/>
                      <w:szCs w:val="22"/>
                    </w:rPr>
                  </w:pPr>
                  <w:r w:rsidRPr="000604A0">
                    <w:rPr>
                      <w:rFonts w:cs="Arial"/>
                      <w:color w:val="000000"/>
                      <w:sz w:val="22"/>
                      <w:szCs w:val="22"/>
                    </w:rPr>
                    <w:t>ΜΟΝΩΤΙΚΗ ΤΑΙΝΙΑ ΗΛΕΚΤΡΟΛΟΓΟΥ</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59</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200498-1</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ΜΟΥΦΑ UTP</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60</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200410</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ΝΤΟΥΙ ΓΙΑ ΛΑΜΠΑ Ε27</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61</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200032-1</w:t>
                  </w:r>
                </w:p>
              </w:tc>
              <w:tc>
                <w:tcPr>
                  <w:tcW w:w="500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rPr>
                      <w:rFonts w:cs="Arial"/>
                      <w:color w:val="000000"/>
                      <w:sz w:val="22"/>
                      <w:szCs w:val="22"/>
                    </w:rPr>
                  </w:pPr>
                  <w:r w:rsidRPr="000604A0">
                    <w:rPr>
                      <w:rFonts w:cs="Arial"/>
                      <w:color w:val="000000"/>
                      <w:sz w:val="22"/>
                      <w:szCs w:val="22"/>
                    </w:rPr>
                    <w:t>ΟΥΠΑ ΜΕ ΒΙΔΕΣ 60Χ35</w:t>
                  </w:r>
                </w:p>
              </w:tc>
              <w:tc>
                <w:tcPr>
                  <w:tcW w:w="1366"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ΠΑΚΕΤΟ (100 TEM)</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62</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200032-2</w:t>
                  </w:r>
                </w:p>
              </w:tc>
              <w:tc>
                <w:tcPr>
                  <w:tcW w:w="500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rPr>
                      <w:rFonts w:cs="Arial"/>
                      <w:color w:val="000000"/>
                      <w:sz w:val="22"/>
                      <w:szCs w:val="22"/>
                    </w:rPr>
                  </w:pPr>
                  <w:r w:rsidRPr="000604A0">
                    <w:rPr>
                      <w:rFonts w:cs="Arial"/>
                      <w:color w:val="000000"/>
                      <w:sz w:val="22"/>
                      <w:szCs w:val="22"/>
                    </w:rPr>
                    <w:t>ΟΥΠΑ ΜΕ ΒΙΔΕΣ 80Χ40</w:t>
                  </w:r>
                </w:p>
              </w:tc>
              <w:tc>
                <w:tcPr>
                  <w:tcW w:w="1366"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ΠΑΚΕΤΟ (100 TEM)</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63</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200050-1</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ΠΟΛΥΠΡΙΖΟ ΣΟΥΚΟ 5 ΘΕΣΕΩΝ ΜΕ ΔΙΑΚΟΠΤΗ ΧΩΡΙΣ ΚΑΛΩΔΙΟ</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64</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200499</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ΠΟΛΥΠΡΙΖΟ ΣΟΥΚΟ 5 ΘΕΣΕΩΝ ΜΕ ΚΑΛΩΔΙΟ </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lastRenderedPageBreak/>
                    <w:t>65</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200425-2</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ΠΡΙΖΑ UTP MONH ΕΠΙΤΟΙΧΗ ΜΕ ΑΥΤΟΚΟΛΛΗΤΟ</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66</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200425-3</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ΠΡΙΖΑ UTP ΔΙΠΛΗ ΕΠΙΤΟΙΧΗ ΜΕ ΑΥΤΟΚΟΛΛΗΤΟ</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67</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200063</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ΠΡΙΖΑ ΣΟΥΚΟ ΕΠΙΤΟΙΧΗ </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68</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200425-1</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ΠΡΙΖΑ ΤΗΛΕΦΩΝΟΥ ΔΙΠΛΗ ΜΕ ΑΥΤΟΚΟΛΛΗΤΟ</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69</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200425</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ΠΡΙΖΑ ΤΗΛΕΦΩΝΟΥ ΜΟΝΗ ΕΠΙΤΟΙΧΗ ΜΕ ΑΥΤΟΚΟΛΛΗΤΟ</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5</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70</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200355</w:t>
                  </w:r>
                </w:p>
              </w:tc>
              <w:tc>
                <w:tcPr>
                  <w:tcW w:w="500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rPr>
                      <w:rFonts w:cs="Arial"/>
                      <w:color w:val="000000"/>
                      <w:sz w:val="22"/>
                      <w:szCs w:val="22"/>
                    </w:rPr>
                  </w:pPr>
                  <w:r w:rsidRPr="000604A0">
                    <w:rPr>
                      <w:rFonts w:cs="Arial"/>
                      <w:color w:val="000000"/>
                      <w:sz w:val="22"/>
                      <w:szCs w:val="22"/>
                    </w:rPr>
                    <w:t>ΡΕΛΕ ΔΙΑΡΟΗΣ 2Χ 63</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71</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200355</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ΡΕΛΕ ΔΙΑΡΟΗΣ 2Χ40</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72</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200355</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ΡΕΛΕ ΔΙΑΡΟΗΣ 4Χ63</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73</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200146-1</w:t>
                  </w:r>
                </w:p>
              </w:tc>
              <w:tc>
                <w:tcPr>
                  <w:tcW w:w="500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rPr>
                      <w:rFonts w:cs="Arial"/>
                      <w:color w:val="000000"/>
                      <w:sz w:val="22"/>
                      <w:szCs w:val="22"/>
                    </w:rPr>
                  </w:pPr>
                  <w:r w:rsidRPr="000604A0">
                    <w:rPr>
                      <w:rFonts w:cs="Arial"/>
                      <w:color w:val="000000"/>
                      <w:sz w:val="22"/>
                      <w:szCs w:val="22"/>
                    </w:rPr>
                    <w:t>ΡΟΚΑ ΓΙΑ ΚΑΛΩΔΙΟ 2,5mm</w:t>
                  </w:r>
                </w:p>
              </w:tc>
              <w:tc>
                <w:tcPr>
                  <w:tcW w:w="1366"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ΠΑΚΕΤΟ (100 TEM)</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74</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200480-1</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ΤΗΛΕΦΩΝΙΚΟ ADAPTOR ΑΡΣΕΝΙΚΟ ΣΕ 2 ΤΗΛΕΦΩΝΙΚΕΣ ΓΡΑΜΜΕΣ 4P4C  </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75</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200480-2</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ΤΗΛΕΦΩΝΙΚΟ ADAPTOR ΘΥΛΙΚΟ ΣΕ 2 ΤΗΛΕΦΩΝΙΚΕΣ ΓΡΑΜΜΕΣ 8P8C  </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76</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 </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ΤΣΕΡΚΙ ΜΕ ΜΟΝΩΣΗ 10Μ</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3</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10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77</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 </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Φις RJ11 για τηλεφωνική γραμμή</w:t>
                  </w:r>
                  <w:r w:rsidRPr="000604A0">
                    <w:rPr>
                      <w:rFonts w:cs="Arial"/>
                      <w:color w:val="000000"/>
                      <w:sz w:val="22"/>
                      <w:szCs w:val="22"/>
                    </w:rPr>
                    <w:br/>
                    <w:t>6P4C (6 θέσεις 4 επαφές)</w:t>
                  </w:r>
                  <w:r w:rsidRPr="000604A0">
                    <w:rPr>
                      <w:rFonts w:cs="Arial"/>
                      <w:color w:val="000000"/>
                      <w:sz w:val="22"/>
                      <w:szCs w:val="22"/>
                    </w:rPr>
                    <w:br/>
                    <w:t>Το φις RJ11 6P4C (6 θέσεις 4 επαφές)  σχεδιασμένο για τηλεφωνική γραμμή.</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30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799"/>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78</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200057-1</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ΦΙΣ ΙΝΤΕΡΝΕΤ 8Ρ ΑΡΣΕΝΙΚΟ</w:t>
                  </w:r>
                </w:p>
              </w:tc>
              <w:tc>
                <w:tcPr>
                  <w:tcW w:w="1366"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ΠΑΚΕΤΟ (100 TEM)</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799"/>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79</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200491-2</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ΦΙΣ ΣΟΥΚΟ ΑΡΣΕΝΙΚΟ ΓΩΝΙΑΚΑ </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TEMAXIA</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30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799"/>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80</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200491-1</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ΦΙΣ ΣΟΥΚΟ ΑΡΣΕΝΙΚΟ ΙΣΙΑ</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TEMAXIA</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40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799"/>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lastRenderedPageBreak/>
                    <w:t>81</w:t>
                  </w:r>
                </w:p>
              </w:tc>
              <w:tc>
                <w:tcPr>
                  <w:tcW w:w="1197"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200491</w:t>
                  </w:r>
                </w:p>
              </w:tc>
              <w:tc>
                <w:tcPr>
                  <w:tcW w:w="5002" w:type="dxa"/>
                  <w:tcBorders>
                    <w:top w:val="nil"/>
                    <w:left w:val="nil"/>
                    <w:bottom w:val="single" w:sz="4" w:space="0" w:color="auto"/>
                    <w:right w:val="single" w:sz="4" w:space="0" w:color="auto"/>
                  </w:tcBorders>
                  <w:shd w:val="clear" w:color="auto" w:fill="auto"/>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ΦΙΣ ΣΟΥΚΟ ΘΗΛΥΚΟ </w:t>
                  </w:r>
                </w:p>
              </w:tc>
              <w:tc>
                <w:tcPr>
                  <w:tcW w:w="1366"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TEMAXIA</w:t>
                  </w:r>
                </w:p>
              </w:tc>
              <w:tc>
                <w:tcPr>
                  <w:tcW w:w="1392" w:type="dxa"/>
                  <w:tcBorders>
                    <w:top w:val="nil"/>
                    <w:left w:val="nil"/>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30</w:t>
                  </w:r>
                </w:p>
              </w:tc>
              <w:tc>
                <w:tcPr>
                  <w:tcW w:w="222" w:type="dxa"/>
                  <w:tcBorders>
                    <w:top w:val="nil"/>
                    <w:left w:val="nil"/>
                    <w:bottom w:val="single" w:sz="4" w:space="0" w:color="auto"/>
                    <w:right w:val="single" w:sz="4" w:space="0" w:color="auto"/>
                  </w:tcBorders>
                </w:tcPr>
                <w:p w:rsidR="003D7924" w:rsidRPr="000604A0" w:rsidRDefault="003D7924" w:rsidP="00E20772">
                  <w:pPr>
                    <w:jc w:val="center"/>
                    <w:rPr>
                      <w:rFonts w:cs="Arial"/>
                      <w:color w:val="000000"/>
                      <w:sz w:val="22"/>
                      <w:szCs w:val="22"/>
                    </w:rPr>
                  </w:pPr>
                </w:p>
              </w:tc>
            </w:tr>
            <w:tr w:rsidR="003D7924" w:rsidRPr="000604A0" w:rsidTr="00E20772">
              <w:trPr>
                <w:trHeight w:val="76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82</w:t>
                  </w:r>
                </w:p>
              </w:tc>
              <w:tc>
                <w:tcPr>
                  <w:tcW w:w="1197" w:type="dxa"/>
                  <w:tcBorders>
                    <w:top w:val="nil"/>
                    <w:left w:val="nil"/>
                    <w:bottom w:val="single" w:sz="4" w:space="0" w:color="auto"/>
                    <w:right w:val="single" w:sz="4" w:space="0" w:color="auto"/>
                  </w:tcBorders>
                  <w:shd w:val="clear" w:color="000000" w:fill="EAF1DD"/>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200060-2</w:t>
                  </w:r>
                </w:p>
              </w:tc>
              <w:tc>
                <w:tcPr>
                  <w:tcW w:w="5002" w:type="dxa"/>
                  <w:tcBorders>
                    <w:top w:val="nil"/>
                    <w:left w:val="nil"/>
                    <w:bottom w:val="single" w:sz="4" w:space="0" w:color="auto"/>
                    <w:right w:val="single" w:sz="4" w:space="0" w:color="auto"/>
                  </w:tcBorders>
                  <w:shd w:val="clear" w:color="000000" w:fill="EAF1DD"/>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ΦΩΤΙΣΤΙΚΟ ΣΤΕΓΑΝΟ ΕΠΙΤΟΙΧΙΟ ΓΙΑ ΔΥΟ ΛΑΜΠΕΣ ΜΗΚΟΣ 60CM </w:t>
                  </w:r>
                </w:p>
              </w:tc>
              <w:tc>
                <w:tcPr>
                  <w:tcW w:w="1366" w:type="dxa"/>
                  <w:tcBorders>
                    <w:top w:val="nil"/>
                    <w:left w:val="nil"/>
                    <w:bottom w:val="single" w:sz="4" w:space="0" w:color="auto"/>
                    <w:right w:val="single" w:sz="4" w:space="0" w:color="auto"/>
                  </w:tcBorders>
                  <w:shd w:val="clear" w:color="000000" w:fill="EAF1DD"/>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000000" w:fill="EAF1DD"/>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10</w:t>
                  </w:r>
                </w:p>
              </w:tc>
              <w:tc>
                <w:tcPr>
                  <w:tcW w:w="222" w:type="dxa"/>
                  <w:tcBorders>
                    <w:top w:val="nil"/>
                    <w:left w:val="nil"/>
                    <w:bottom w:val="single" w:sz="4" w:space="0" w:color="auto"/>
                    <w:right w:val="single" w:sz="4" w:space="0" w:color="auto"/>
                  </w:tcBorders>
                  <w:shd w:val="clear" w:color="000000" w:fill="EAF1DD"/>
                </w:tcPr>
                <w:p w:rsidR="003D7924" w:rsidRPr="000604A0" w:rsidRDefault="003D7924" w:rsidP="00E20772">
                  <w:pPr>
                    <w:jc w:val="center"/>
                    <w:rPr>
                      <w:rFonts w:cs="Arial"/>
                      <w:color w:val="000000"/>
                      <w:sz w:val="22"/>
                      <w:szCs w:val="22"/>
                    </w:rPr>
                  </w:pPr>
                </w:p>
              </w:tc>
            </w:tr>
            <w:tr w:rsidR="003D7924" w:rsidRPr="000604A0" w:rsidTr="00E20772">
              <w:trPr>
                <w:trHeight w:val="88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83</w:t>
                  </w:r>
                </w:p>
              </w:tc>
              <w:tc>
                <w:tcPr>
                  <w:tcW w:w="1197" w:type="dxa"/>
                  <w:tcBorders>
                    <w:top w:val="nil"/>
                    <w:left w:val="nil"/>
                    <w:bottom w:val="single" w:sz="4" w:space="0" w:color="auto"/>
                    <w:right w:val="single" w:sz="4" w:space="0" w:color="auto"/>
                  </w:tcBorders>
                  <w:shd w:val="clear" w:color="000000" w:fill="EAF1DD"/>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200060-3</w:t>
                  </w:r>
                </w:p>
              </w:tc>
              <w:tc>
                <w:tcPr>
                  <w:tcW w:w="5002" w:type="dxa"/>
                  <w:tcBorders>
                    <w:top w:val="nil"/>
                    <w:left w:val="nil"/>
                    <w:bottom w:val="single" w:sz="4" w:space="0" w:color="auto"/>
                    <w:right w:val="single" w:sz="4" w:space="0" w:color="auto"/>
                  </w:tcBorders>
                  <w:shd w:val="clear" w:color="000000" w:fill="EAF1DD"/>
                  <w:vAlign w:val="center"/>
                  <w:hideMark/>
                </w:tcPr>
                <w:p w:rsidR="003D7924" w:rsidRPr="000604A0" w:rsidRDefault="003D7924" w:rsidP="00E20772">
                  <w:pPr>
                    <w:rPr>
                      <w:rFonts w:cs="Arial"/>
                      <w:color w:val="000000"/>
                      <w:sz w:val="22"/>
                      <w:szCs w:val="22"/>
                    </w:rPr>
                  </w:pPr>
                  <w:r w:rsidRPr="000604A0">
                    <w:rPr>
                      <w:rFonts w:cs="Arial"/>
                      <w:color w:val="000000"/>
                      <w:sz w:val="22"/>
                      <w:szCs w:val="22"/>
                    </w:rPr>
                    <w:t>ΦΩΤΙΣΤΙΚΟ ΤΥΠΟΥ ΧΕΛΩΝΑΣ ΜΕΤΑΛΛΙΚΗ</w:t>
                  </w:r>
                </w:p>
              </w:tc>
              <w:tc>
                <w:tcPr>
                  <w:tcW w:w="1366" w:type="dxa"/>
                  <w:tcBorders>
                    <w:top w:val="nil"/>
                    <w:left w:val="nil"/>
                    <w:bottom w:val="single" w:sz="4" w:space="0" w:color="auto"/>
                    <w:right w:val="single" w:sz="4" w:space="0" w:color="auto"/>
                  </w:tcBorders>
                  <w:shd w:val="clear" w:color="000000" w:fill="EAF1DD"/>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000000" w:fill="EAF1DD"/>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10</w:t>
                  </w:r>
                </w:p>
              </w:tc>
              <w:tc>
                <w:tcPr>
                  <w:tcW w:w="222" w:type="dxa"/>
                  <w:tcBorders>
                    <w:top w:val="nil"/>
                    <w:left w:val="nil"/>
                    <w:bottom w:val="single" w:sz="4" w:space="0" w:color="auto"/>
                    <w:right w:val="single" w:sz="4" w:space="0" w:color="auto"/>
                  </w:tcBorders>
                  <w:shd w:val="clear" w:color="000000" w:fill="EAF1DD"/>
                </w:tcPr>
                <w:p w:rsidR="003D7924" w:rsidRPr="000604A0" w:rsidRDefault="003D7924" w:rsidP="00E20772">
                  <w:pPr>
                    <w:jc w:val="center"/>
                    <w:rPr>
                      <w:rFonts w:cs="Arial"/>
                      <w:color w:val="000000"/>
                      <w:sz w:val="22"/>
                      <w:szCs w:val="22"/>
                    </w:rPr>
                  </w:pPr>
                </w:p>
              </w:tc>
            </w:tr>
            <w:tr w:rsidR="003D7924" w:rsidRPr="000604A0" w:rsidTr="00E20772">
              <w:trPr>
                <w:trHeight w:val="229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84</w:t>
                  </w:r>
                </w:p>
              </w:tc>
              <w:tc>
                <w:tcPr>
                  <w:tcW w:w="1197" w:type="dxa"/>
                  <w:tcBorders>
                    <w:top w:val="nil"/>
                    <w:left w:val="nil"/>
                    <w:bottom w:val="single" w:sz="4" w:space="0" w:color="auto"/>
                    <w:right w:val="single" w:sz="4" w:space="0" w:color="auto"/>
                  </w:tcBorders>
                  <w:shd w:val="clear" w:color="000000" w:fill="EAF1DD"/>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200399-1</w:t>
                  </w:r>
                </w:p>
              </w:tc>
              <w:tc>
                <w:tcPr>
                  <w:tcW w:w="5002" w:type="dxa"/>
                  <w:tcBorders>
                    <w:top w:val="nil"/>
                    <w:left w:val="nil"/>
                    <w:bottom w:val="single" w:sz="4" w:space="0" w:color="auto"/>
                    <w:right w:val="single" w:sz="4" w:space="0" w:color="auto"/>
                  </w:tcBorders>
                  <w:shd w:val="clear" w:color="000000" w:fill="EAF1DD"/>
                  <w:vAlign w:val="center"/>
                  <w:hideMark/>
                </w:tcPr>
                <w:p w:rsidR="003D7924" w:rsidRPr="000604A0" w:rsidRDefault="003D7924" w:rsidP="00E20772">
                  <w:pPr>
                    <w:rPr>
                      <w:rFonts w:cs="Arial"/>
                      <w:color w:val="000000"/>
                      <w:sz w:val="22"/>
                      <w:szCs w:val="22"/>
                    </w:rPr>
                  </w:pPr>
                  <w:r w:rsidRPr="000604A0">
                    <w:rPr>
                      <w:rFonts w:cs="Arial"/>
                      <w:color w:val="000000"/>
                      <w:sz w:val="22"/>
                      <w:szCs w:val="22"/>
                    </w:rPr>
                    <w:t xml:space="preserve">Χωνευτό LED </w:t>
                  </w:r>
                  <w:proofErr w:type="spellStart"/>
                  <w:r w:rsidRPr="000604A0">
                    <w:rPr>
                      <w:rFonts w:cs="Arial"/>
                      <w:color w:val="000000"/>
                      <w:sz w:val="22"/>
                      <w:szCs w:val="22"/>
                    </w:rPr>
                    <w:t>Panel</w:t>
                  </w:r>
                  <w:proofErr w:type="spellEnd"/>
                  <w:r w:rsidRPr="000604A0">
                    <w:rPr>
                      <w:rFonts w:cs="Arial"/>
                      <w:color w:val="000000"/>
                      <w:sz w:val="22"/>
                      <w:szCs w:val="22"/>
                    </w:rPr>
                    <w:t xml:space="preserve"> 44W με Φυσικό Λευκό Φως 4500K Κατηγορία/Τύπος Προϊόντος: LED </w:t>
                  </w:r>
                  <w:proofErr w:type="spellStart"/>
                  <w:r w:rsidRPr="000604A0">
                    <w:rPr>
                      <w:rFonts w:cs="Arial"/>
                      <w:color w:val="000000"/>
                      <w:sz w:val="22"/>
                      <w:szCs w:val="22"/>
                    </w:rPr>
                    <w:t>Panel</w:t>
                  </w:r>
                  <w:proofErr w:type="spellEnd"/>
                  <w:r w:rsidRPr="000604A0">
                    <w:rPr>
                      <w:rFonts w:cs="Arial"/>
                      <w:color w:val="000000"/>
                      <w:sz w:val="22"/>
                      <w:szCs w:val="22"/>
                    </w:rPr>
                    <w:t xml:space="preserve"> 60x60cm</w:t>
                  </w:r>
                  <w:r w:rsidRPr="000604A0">
                    <w:rPr>
                      <w:rFonts w:cs="Arial"/>
                      <w:color w:val="000000"/>
                      <w:sz w:val="22"/>
                      <w:szCs w:val="22"/>
                    </w:rPr>
                    <w:br/>
                    <w:t>Τρόπος Τοποθέτησης: Χωνευτό</w:t>
                  </w:r>
                  <w:r w:rsidRPr="000604A0">
                    <w:rPr>
                      <w:rFonts w:cs="Arial"/>
                      <w:color w:val="000000"/>
                      <w:sz w:val="22"/>
                      <w:szCs w:val="22"/>
                    </w:rPr>
                    <w:br/>
                    <w:t>Κατανάλωση Ενέργειας: 44 W</w:t>
                  </w:r>
                  <w:r w:rsidRPr="000604A0">
                    <w:rPr>
                      <w:rFonts w:cs="Arial"/>
                      <w:color w:val="000000"/>
                      <w:sz w:val="22"/>
                      <w:szCs w:val="22"/>
                    </w:rPr>
                    <w:br/>
                    <w:t>Ισοδύναμος: 200 W</w:t>
                  </w:r>
                  <w:r w:rsidRPr="000604A0">
                    <w:rPr>
                      <w:rFonts w:cs="Arial"/>
                      <w:color w:val="000000"/>
                      <w:sz w:val="22"/>
                      <w:szCs w:val="22"/>
                    </w:rPr>
                    <w:br/>
                    <w:t>Εξοικονόμηση Ενέργειας: &gt;80%</w:t>
                  </w:r>
                  <w:r w:rsidRPr="000604A0">
                    <w:rPr>
                      <w:rFonts w:cs="Arial"/>
                      <w:color w:val="000000"/>
                      <w:sz w:val="22"/>
                      <w:szCs w:val="22"/>
                    </w:rPr>
                    <w:br/>
                    <w:t>Ονομαστική Τάση: AC 85..265 V</w:t>
                  </w:r>
                  <w:r w:rsidRPr="000604A0">
                    <w:rPr>
                      <w:rFonts w:cs="Arial"/>
                      <w:color w:val="000000"/>
                      <w:sz w:val="22"/>
                      <w:szCs w:val="22"/>
                    </w:rPr>
                    <w:br/>
                    <w:t xml:space="preserve">Συχνότητα Δικτύου: 50..60 </w:t>
                  </w:r>
                  <w:proofErr w:type="spellStart"/>
                  <w:r w:rsidRPr="000604A0">
                    <w:rPr>
                      <w:rFonts w:cs="Arial"/>
                      <w:color w:val="000000"/>
                      <w:sz w:val="22"/>
                      <w:szCs w:val="22"/>
                    </w:rPr>
                    <w:t>Hz</w:t>
                  </w:r>
                  <w:proofErr w:type="spellEnd"/>
                  <w:r w:rsidRPr="000604A0">
                    <w:rPr>
                      <w:rFonts w:cs="Arial"/>
                      <w:color w:val="000000"/>
                      <w:sz w:val="22"/>
                      <w:szCs w:val="22"/>
                    </w:rPr>
                    <w:br/>
                    <w:t>Συντελεστής Ισχύος λ: &gt; 0.9</w:t>
                  </w:r>
                </w:p>
              </w:tc>
              <w:tc>
                <w:tcPr>
                  <w:tcW w:w="1366" w:type="dxa"/>
                  <w:tcBorders>
                    <w:top w:val="nil"/>
                    <w:left w:val="nil"/>
                    <w:bottom w:val="single" w:sz="4" w:space="0" w:color="auto"/>
                    <w:right w:val="single" w:sz="4" w:space="0" w:color="auto"/>
                  </w:tcBorders>
                  <w:shd w:val="clear" w:color="000000" w:fill="EAF1DD"/>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ΤΕΜΑΧΙΑ</w:t>
                  </w:r>
                </w:p>
              </w:tc>
              <w:tc>
                <w:tcPr>
                  <w:tcW w:w="1392" w:type="dxa"/>
                  <w:tcBorders>
                    <w:top w:val="nil"/>
                    <w:left w:val="nil"/>
                    <w:bottom w:val="single" w:sz="4" w:space="0" w:color="auto"/>
                    <w:right w:val="single" w:sz="4" w:space="0" w:color="auto"/>
                  </w:tcBorders>
                  <w:shd w:val="clear" w:color="000000" w:fill="EAF1DD"/>
                  <w:noWrap/>
                  <w:vAlign w:val="center"/>
                  <w:hideMark/>
                </w:tcPr>
                <w:p w:rsidR="003D7924" w:rsidRPr="000604A0" w:rsidRDefault="003D7924" w:rsidP="00E20772">
                  <w:pPr>
                    <w:jc w:val="center"/>
                    <w:rPr>
                      <w:rFonts w:cs="Arial"/>
                      <w:color w:val="000000"/>
                      <w:sz w:val="22"/>
                      <w:szCs w:val="22"/>
                    </w:rPr>
                  </w:pPr>
                  <w:r w:rsidRPr="000604A0">
                    <w:rPr>
                      <w:rFonts w:cs="Arial"/>
                      <w:color w:val="000000"/>
                      <w:sz w:val="22"/>
                      <w:szCs w:val="22"/>
                    </w:rPr>
                    <w:t>30</w:t>
                  </w:r>
                </w:p>
              </w:tc>
              <w:tc>
                <w:tcPr>
                  <w:tcW w:w="222" w:type="dxa"/>
                  <w:tcBorders>
                    <w:top w:val="nil"/>
                    <w:left w:val="nil"/>
                    <w:bottom w:val="single" w:sz="4" w:space="0" w:color="auto"/>
                    <w:right w:val="single" w:sz="4" w:space="0" w:color="auto"/>
                  </w:tcBorders>
                  <w:shd w:val="clear" w:color="000000" w:fill="EAF1DD"/>
                </w:tcPr>
                <w:p w:rsidR="003D7924" w:rsidRPr="000604A0" w:rsidRDefault="003D7924" w:rsidP="00E20772">
                  <w:pPr>
                    <w:jc w:val="center"/>
                    <w:rPr>
                      <w:rFonts w:cs="Arial"/>
                      <w:color w:val="000000"/>
                      <w:sz w:val="22"/>
                      <w:szCs w:val="22"/>
                    </w:rPr>
                  </w:pPr>
                </w:p>
              </w:tc>
            </w:tr>
          </w:tbl>
          <w:p w:rsidR="008D629C" w:rsidRPr="003D7924" w:rsidRDefault="008D629C" w:rsidP="003D7924">
            <w:pPr>
              <w:rPr>
                <w:rFonts w:cstheme="minorHAnsi"/>
                <w:sz w:val="22"/>
                <w:szCs w:val="22"/>
              </w:rPr>
            </w:pP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lastRenderedPageBreak/>
              <w:t>ΝΑΙ</w:t>
            </w:r>
          </w:p>
        </w:tc>
        <w:tc>
          <w:tcPr>
            <w:tcW w:w="0" w:type="auto"/>
            <w:shd w:val="clear" w:color="auto" w:fill="auto"/>
            <w:vAlign w:val="bottom"/>
          </w:tcPr>
          <w:p w:rsidR="009645E4" w:rsidRPr="009645E4" w:rsidRDefault="009645E4" w:rsidP="009645E4">
            <w:pPr>
              <w:rPr>
                <w:rFonts w:cs="Arial"/>
                <w:iCs/>
                <w:color w:val="000000"/>
                <w:sz w:val="22"/>
                <w:szCs w:val="22"/>
              </w:rPr>
            </w:pPr>
          </w:p>
        </w:tc>
        <w:tc>
          <w:tcPr>
            <w:tcW w:w="0" w:type="auto"/>
            <w:shd w:val="clear" w:color="auto" w:fill="auto"/>
            <w:vAlign w:val="bottom"/>
          </w:tcPr>
          <w:p w:rsidR="009645E4" w:rsidRPr="009645E4" w:rsidRDefault="009645E4" w:rsidP="009645E4">
            <w:pPr>
              <w:rPr>
                <w:rFonts w:cs="Arial"/>
                <w:iCs/>
                <w:color w:val="000000"/>
                <w:sz w:val="22"/>
                <w:szCs w:val="22"/>
              </w:rPr>
            </w:pPr>
          </w:p>
        </w:tc>
      </w:tr>
    </w:tbl>
    <w:p w:rsidR="004A1065" w:rsidRDefault="004A1065"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Τα αναγραφόμενα στον πίνακα συμμόρφωσης, </w:t>
      </w:r>
      <w:r w:rsidRPr="009645E4">
        <w:rPr>
          <w:rFonts w:cs="Arial"/>
          <w:b/>
          <w:bCs/>
          <w:color w:val="000000"/>
          <w:sz w:val="22"/>
          <w:szCs w:val="22"/>
        </w:rPr>
        <w:t xml:space="preserve">στον οποίο περιγράφεται αναλυτικά το προσφερόμενο είδος </w:t>
      </w:r>
      <w:r w:rsidRPr="009645E4">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645E4">
        <w:rPr>
          <w:rFonts w:cs="Arial"/>
          <w:color w:val="000000"/>
          <w:sz w:val="22"/>
          <w:szCs w:val="22"/>
        </w:rPr>
        <w:t>prospectus</w:t>
      </w:r>
      <w:proofErr w:type="spellEnd"/>
      <w:r w:rsidRPr="009645E4">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645E4">
        <w:rPr>
          <w:rFonts w:cs="Arial"/>
          <w:color w:val="000000"/>
          <w:sz w:val="22"/>
          <w:szCs w:val="22"/>
        </w:rPr>
        <w:t>κ.λ.π</w:t>
      </w:r>
      <w:proofErr w:type="spellEnd"/>
      <w:r w:rsidRPr="009645E4">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9645E4">
        <w:rPr>
          <w:rFonts w:cs="Arial"/>
          <w:color w:val="000000"/>
          <w:sz w:val="22"/>
          <w:szCs w:val="22"/>
        </w:rPr>
        <w:t>prospectus</w:t>
      </w:r>
      <w:proofErr w:type="spellEnd"/>
      <w:r w:rsidRPr="009645E4">
        <w:rPr>
          <w:rFonts w:cs="Arial"/>
          <w:color w:val="000000"/>
          <w:sz w:val="22"/>
          <w:szCs w:val="22"/>
        </w:rPr>
        <w:t xml:space="preserve"> θα αποκλείονται</w:t>
      </w:r>
      <w:r w:rsidRPr="009645E4">
        <w:rPr>
          <w:rFonts w:cs="Arial"/>
          <w:i/>
          <w:iCs/>
          <w:color w:val="000000"/>
          <w:sz w:val="22"/>
          <w:szCs w:val="22"/>
        </w:rPr>
        <w:t xml:space="preserve">. </w:t>
      </w: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645E4" w:rsidRDefault="009645E4" w:rsidP="009645E4">
      <w:pPr>
        <w:autoSpaceDE w:val="0"/>
        <w:autoSpaceDN w:val="0"/>
        <w:adjustRightInd w:val="0"/>
        <w:rPr>
          <w:rFonts w:cs="Arial"/>
          <w:b/>
          <w:bCs/>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1. </w:t>
      </w:r>
      <w:r w:rsidRPr="009645E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2. </w:t>
      </w:r>
      <w:r w:rsidRPr="009645E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645E4" w:rsidRDefault="009645E4" w:rsidP="009645E4">
      <w:pPr>
        <w:rPr>
          <w:rFonts w:cs="Arial"/>
          <w:b/>
          <w:bCs/>
          <w:sz w:val="22"/>
          <w:szCs w:val="22"/>
        </w:rPr>
      </w:pPr>
      <w:r w:rsidRPr="009645E4">
        <w:rPr>
          <w:rFonts w:cs="Arial"/>
          <w:b/>
          <w:bCs/>
          <w:color w:val="000000"/>
          <w:sz w:val="22"/>
          <w:szCs w:val="22"/>
        </w:rPr>
        <w:t xml:space="preserve">3. </w:t>
      </w:r>
      <w:r w:rsidRPr="009645E4">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w:t>
      </w:r>
      <w:r w:rsidRPr="009645E4">
        <w:rPr>
          <w:rFonts w:cs="Arial"/>
          <w:color w:val="000000"/>
          <w:sz w:val="22"/>
          <w:szCs w:val="22"/>
        </w:rPr>
        <w:lastRenderedPageBreak/>
        <w:t xml:space="preserve">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645E4">
        <w:rPr>
          <w:rFonts w:cs="Arial"/>
          <w:b/>
          <w:bCs/>
          <w:sz w:val="22"/>
          <w:szCs w:val="22"/>
        </w:rPr>
        <w:t xml:space="preserve"> </w:t>
      </w:r>
    </w:p>
    <w:p w:rsidR="004A1065" w:rsidRPr="003D7924" w:rsidRDefault="009645E4" w:rsidP="003D7924">
      <w:pPr>
        <w:pStyle w:val="Default"/>
        <w:spacing w:after="120"/>
        <w:jc w:val="both"/>
        <w:rPr>
          <w:rFonts w:ascii="Arial" w:hAnsi="Arial" w:cs="Arial"/>
          <w:color w:val="auto"/>
          <w:sz w:val="22"/>
          <w:szCs w:val="22"/>
        </w:rPr>
      </w:pPr>
      <w:r w:rsidRPr="009645E4">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645E4">
        <w:rPr>
          <w:rFonts w:ascii="Arial" w:hAnsi="Arial" w:cs="Arial"/>
          <w:color w:val="auto"/>
          <w:sz w:val="22"/>
          <w:szCs w:val="22"/>
        </w:rPr>
        <w:t>κ.λ.π</w:t>
      </w:r>
      <w:proofErr w:type="spellEnd"/>
      <w:r w:rsidRPr="009645E4">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645E4">
        <w:rPr>
          <w:rFonts w:ascii="Arial" w:hAnsi="Arial" w:cs="Arial"/>
          <w:color w:val="auto"/>
          <w:sz w:val="22"/>
          <w:szCs w:val="22"/>
        </w:rPr>
        <w:t>Προδ</w:t>
      </w:r>
      <w:proofErr w:type="spellEnd"/>
      <w:r w:rsidRPr="009645E4">
        <w:rPr>
          <w:rFonts w:ascii="Arial" w:hAnsi="Arial" w:cs="Arial"/>
          <w:color w:val="auto"/>
          <w:sz w:val="22"/>
          <w:szCs w:val="22"/>
        </w:rPr>
        <w:t>. 4.18).</w:t>
      </w: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ΕΙΔΟΣ</w:t>
            </w:r>
            <w:r w:rsidR="00E47901">
              <w:rPr>
                <w:rFonts w:cs="Arial"/>
                <w:bCs/>
                <w:sz w:val="22"/>
                <w:szCs w:val="22"/>
              </w:rPr>
              <w:t xml:space="preserve"> ΥΛΙΚΟΥ/</w:t>
            </w:r>
            <w:r w:rsidRPr="00122847">
              <w:rPr>
                <w:rFonts w:cs="Arial"/>
                <w:bCs/>
                <w:sz w:val="22"/>
                <w:szCs w:val="22"/>
              </w:rPr>
              <w:t xml:space="preserve">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w:t>
            </w:r>
            <w:r w:rsidR="00E47901">
              <w:rPr>
                <w:rFonts w:cs="Arial"/>
                <w:bCs/>
                <w:sz w:val="22"/>
                <w:szCs w:val="22"/>
              </w:rPr>
              <w:t xml:space="preserve">ΥΛΙΚΟΥ/ </w:t>
            </w:r>
            <w:r w:rsidRPr="00122847">
              <w:rPr>
                <w:rFonts w:cs="Arial"/>
                <w:bCs/>
                <w:sz w:val="22"/>
                <w:szCs w:val="22"/>
              </w:rPr>
              <w:t xml:space="preserve">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EC6" w:rsidRDefault="008B3EC6">
      <w:r>
        <w:separator/>
      </w:r>
    </w:p>
  </w:endnote>
  <w:endnote w:type="continuationSeparator" w:id="0">
    <w:p w:rsidR="008B3EC6" w:rsidRDefault="008B3E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C6" w:rsidRDefault="008F5E7A" w:rsidP="003531C7">
    <w:pPr>
      <w:pStyle w:val="a5"/>
      <w:framePr w:wrap="around" w:vAnchor="text" w:hAnchor="margin" w:xAlign="right" w:y="1"/>
      <w:rPr>
        <w:rStyle w:val="a7"/>
      </w:rPr>
    </w:pPr>
    <w:r>
      <w:rPr>
        <w:rStyle w:val="a7"/>
      </w:rPr>
      <w:fldChar w:fldCharType="begin"/>
    </w:r>
    <w:r w:rsidR="008B3EC6">
      <w:rPr>
        <w:rStyle w:val="a7"/>
      </w:rPr>
      <w:instrText xml:space="preserve">PAGE  </w:instrText>
    </w:r>
    <w:r>
      <w:rPr>
        <w:rStyle w:val="a7"/>
      </w:rPr>
      <w:fldChar w:fldCharType="end"/>
    </w:r>
  </w:p>
  <w:p w:rsidR="008B3EC6" w:rsidRDefault="008B3EC6"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C6" w:rsidRDefault="008F5E7A" w:rsidP="003531C7">
    <w:pPr>
      <w:pStyle w:val="a5"/>
      <w:framePr w:wrap="around" w:vAnchor="text" w:hAnchor="margin" w:xAlign="right" w:y="1"/>
      <w:rPr>
        <w:rStyle w:val="a7"/>
      </w:rPr>
    </w:pPr>
    <w:r>
      <w:rPr>
        <w:rStyle w:val="a7"/>
      </w:rPr>
      <w:fldChar w:fldCharType="begin"/>
    </w:r>
    <w:r w:rsidR="008B3EC6">
      <w:rPr>
        <w:rStyle w:val="a7"/>
      </w:rPr>
      <w:instrText xml:space="preserve">PAGE  </w:instrText>
    </w:r>
    <w:r>
      <w:rPr>
        <w:rStyle w:val="a7"/>
      </w:rPr>
      <w:fldChar w:fldCharType="separate"/>
    </w:r>
    <w:r w:rsidR="001433A1">
      <w:rPr>
        <w:rStyle w:val="a7"/>
        <w:noProof/>
      </w:rPr>
      <w:t>12</w:t>
    </w:r>
    <w:r>
      <w:rPr>
        <w:rStyle w:val="a7"/>
      </w:rPr>
      <w:fldChar w:fldCharType="end"/>
    </w:r>
  </w:p>
  <w:p w:rsidR="008B3EC6" w:rsidRDefault="008B3EC6"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EC6" w:rsidRDefault="008B3EC6">
      <w:r>
        <w:separator/>
      </w:r>
    </w:p>
  </w:footnote>
  <w:footnote w:type="continuationSeparator" w:id="0">
    <w:p w:rsidR="008B3EC6" w:rsidRDefault="008B3E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C6" w:rsidRDefault="008B3EC6">
    <w:pPr>
      <w:pStyle w:val="a3"/>
    </w:pPr>
    <w:r>
      <w:t xml:space="preserve">                                                                      </w:t>
    </w:r>
  </w:p>
  <w:p w:rsidR="008B3EC6" w:rsidRDefault="008B3EC6">
    <w:pPr>
      <w:pStyle w:val="a3"/>
    </w:pPr>
  </w:p>
  <w:p w:rsidR="008B3EC6" w:rsidRDefault="008B3EC6">
    <w:pPr>
      <w:pStyle w:val="a3"/>
    </w:pPr>
    <w:r>
      <w:t xml:space="preserve">                                                                                 </w:t>
    </w:r>
  </w:p>
  <w:p w:rsidR="008B3EC6" w:rsidRDefault="008B3EC6">
    <w:pPr>
      <w:pStyle w:val="a3"/>
    </w:pPr>
  </w:p>
  <w:p w:rsidR="008B3EC6" w:rsidRPr="009E312F" w:rsidRDefault="008B3EC6"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70153B1"/>
    <w:multiLevelType w:val="multilevel"/>
    <w:tmpl w:val="F77CDE18"/>
    <w:lvl w:ilvl="0">
      <w:start w:val="1"/>
      <w:numFmt w:val="decimal"/>
      <w:lvlText w:val="%1."/>
      <w:lvlJc w:val="left"/>
      <w:pPr>
        <w:ind w:left="660" w:hanging="660"/>
      </w:pPr>
    </w:lvl>
    <w:lvl w:ilvl="1">
      <w:start w:val="2"/>
      <w:numFmt w:val="decimal"/>
      <w:lvlText w:val="%1.%2."/>
      <w:lvlJc w:val="left"/>
      <w:pPr>
        <w:ind w:left="1380" w:hanging="6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4">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7">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8">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0">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FD70A1"/>
    <w:multiLevelType w:val="multilevel"/>
    <w:tmpl w:val="256C003A"/>
    <w:lvl w:ilvl="0">
      <w:start w:val="1"/>
      <w:numFmt w:val="decimal"/>
      <w:lvlText w:val="%1."/>
      <w:lvlJc w:val="left"/>
      <w:pPr>
        <w:ind w:left="495" w:hanging="495"/>
      </w:pPr>
    </w:lvl>
    <w:lvl w:ilvl="1">
      <w:start w:val="3"/>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4">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5">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7">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CED30FF"/>
    <w:multiLevelType w:val="singleLevel"/>
    <w:tmpl w:val="1674CB32"/>
    <w:lvl w:ilvl="0">
      <w:start w:val="1"/>
      <w:numFmt w:val="decimal"/>
      <w:lvlText w:val="%1."/>
      <w:legacy w:legacy="1" w:legacySpace="0" w:legacyIndent="422"/>
      <w:lvlJc w:val="left"/>
      <w:rPr>
        <w:rFonts w:ascii="Times New Roman" w:hAnsi="Times New Roman" w:cs="Times New Roman" w:hint="default"/>
        <w:sz w:val="24"/>
        <w:szCs w:val="24"/>
      </w:rPr>
    </w:lvl>
  </w:abstractNum>
  <w:abstractNum w:abstractNumId="21">
    <w:nsid w:val="5E775327"/>
    <w:multiLevelType w:val="multilevel"/>
    <w:tmpl w:val="7C5EBCB8"/>
    <w:lvl w:ilvl="0">
      <w:start w:val="1"/>
      <w:numFmt w:val="decimal"/>
      <w:lvlText w:val="%1."/>
      <w:lvlJc w:val="left"/>
      <w:pPr>
        <w:ind w:left="495" w:hanging="495"/>
      </w:pPr>
    </w:lvl>
    <w:lvl w:ilvl="1">
      <w:start w:val="1"/>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2">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3">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4">
    <w:nsid w:val="61710A89"/>
    <w:multiLevelType w:val="hybridMultilevel"/>
    <w:tmpl w:val="B01E193C"/>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5">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6">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7">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28">
    <w:nsid w:val="78214D89"/>
    <w:multiLevelType w:val="multilevel"/>
    <w:tmpl w:val="699E6624"/>
    <w:lvl w:ilvl="0">
      <w:start w:val="1"/>
      <w:numFmt w:val="decimal"/>
      <w:lvlText w:val="1.%1."/>
      <w:lvlJc w:val="left"/>
      <w:pPr>
        <w:ind w:left="284" w:hanging="360"/>
      </w:pPr>
      <w:rPr>
        <w:strike w:val="0"/>
        <w:dstrike w:val="0"/>
        <w:position w:val="0"/>
        <w:sz w:val="22"/>
        <w:szCs w:val="22"/>
        <w:u w:val="none"/>
        <w:effect w:val="none"/>
        <w:vertAlign w:val="baseline"/>
      </w:rPr>
    </w:lvl>
    <w:lvl w:ilvl="1">
      <w:start w:val="1"/>
      <w:numFmt w:val="lowerLetter"/>
      <w:lvlText w:val="%2."/>
      <w:lvlJc w:val="left"/>
      <w:pPr>
        <w:ind w:left="568" w:hanging="360"/>
      </w:pPr>
    </w:lvl>
    <w:lvl w:ilvl="2">
      <w:start w:val="1"/>
      <w:numFmt w:val="lowerRoman"/>
      <w:lvlText w:val="%3."/>
      <w:lvlJc w:val="right"/>
      <w:pPr>
        <w:ind w:left="852" w:hanging="360"/>
      </w:pPr>
    </w:lvl>
    <w:lvl w:ilvl="3">
      <w:start w:val="1"/>
      <w:numFmt w:val="decimal"/>
      <w:lvlText w:val="%4."/>
      <w:lvlJc w:val="left"/>
      <w:pPr>
        <w:ind w:left="1136" w:hanging="360"/>
      </w:pPr>
    </w:lvl>
    <w:lvl w:ilvl="4">
      <w:start w:val="1"/>
      <w:numFmt w:val="lowerLetter"/>
      <w:lvlText w:val="%5."/>
      <w:lvlJc w:val="left"/>
      <w:pPr>
        <w:ind w:left="1420" w:hanging="360"/>
      </w:pPr>
    </w:lvl>
    <w:lvl w:ilvl="5">
      <w:start w:val="1"/>
      <w:numFmt w:val="lowerRoman"/>
      <w:lvlText w:val="%6."/>
      <w:lvlJc w:val="right"/>
      <w:pPr>
        <w:ind w:left="1704" w:hanging="360"/>
      </w:pPr>
    </w:lvl>
    <w:lvl w:ilvl="6">
      <w:start w:val="1"/>
      <w:numFmt w:val="decimal"/>
      <w:lvlText w:val="%7."/>
      <w:lvlJc w:val="left"/>
      <w:pPr>
        <w:ind w:left="1988" w:hanging="360"/>
      </w:pPr>
    </w:lvl>
    <w:lvl w:ilvl="7">
      <w:start w:val="1"/>
      <w:numFmt w:val="lowerLetter"/>
      <w:lvlText w:val="%8."/>
      <w:lvlJc w:val="left"/>
      <w:pPr>
        <w:ind w:left="2272" w:hanging="360"/>
      </w:pPr>
    </w:lvl>
    <w:lvl w:ilvl="8">
      <w:start w:val="1"/>
      <w:numFmt w:val="lowerRoman"/>
      <w:lvlText w:val="%9."/>
      <w:lvlJc w:val="right"/>
      <w:pPr>
        <w:ind w:left="2556" w:hanging="360"/>
      </w:pPr>
    </w:lvl>
  </w:abstractNum>
  <w:abstractNum w:abstractNumId="29">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4"/>
  </w:num>
  <w:num w:numId="3">
    <w:abstractNumId w:val="25"/>
  </w:num>
  <w:num w:numId="4">
    <w:abstractNumId w:val="3"/>
  </w:num>
  <w:num w:numId="5">
    <w:abstractNumId w:val="29"/>
  </w:num>
  <w:num w:numId="6">
    <w:abstractNumId w:val="5"/>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6"/>
  </w:num>
  <w:num w:numId="10">
    <w:abstractNumId w:val="23"/>
  </w:num>
  <w:num w:numId="11">
    <w:abstractNumId w:val="1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6"/>
  </w:num>
  <w:num w:numId="15">
    <w:abstractNumId w:val="14"/>
  </w:num>
  <w:num w:numId="16">
    <w:abstractNumId w:val="17"/>
  </w:num>
  <w:num w:numId="17">
    <w:abstractNumId w:val="19"/>
  </w:num>
  <w:num w:numId="18">
    <w:abstractNumId w:val="18"/>
  </w:num>
  <w:num w:numId="19">
    <w:abstractNumId w:val="11"/>
  </w:num>
  <w:num w:numId="20">
    <w:abstractNumId w:val="10"/>
  </w:num>
  <w:num w:numId="21">
    <w:abstractNumId w:val="8"/>
  </w:num>
  <w:num w:numId="22">
    <w:abstractNumId w:val="15"/>
  </w:num>
  <w:num w:numId="23">
    <w:abstractNumId w:val="27"/>
  </w:num>
  <w:num w:numId="24">
    <w:abstractNumId w:val="6"/>
  </w:num>
  <w:num w:numId="25">
    <w:abstractNumId w:val="30"/>
  </w:num>
  <w:num w:numId="26">
    <w:abstractNumId w:val="9"/>
  </w:num>
  <w:num w:numId="27">
    <w:abstractNumId w:val="7"/>
  </w:num>
  <w:num w:numId="28">
    <w:abstractNumId w:val="20"/>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61441"/>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81A6A"/>
    <w:rsid w:val="000A4D30"/>
    <w:rsid w:val="000B0E3A"/>
    <w:rsid w:val="000B18A9"/>
    <w:rsid w:val="000B2500"/>
    <w:rsid w:val="000D2C19"/>
    <w:rsid w:val="000D5EA8"/>
    <w:rsid w:val="000E4370"/>
    <w:rsid w:val="000F495B"/>
    <w:rsid w:val="00110460"/>
    <w:rsid w:val="001111AC"/>
    <w:rsid w:val="001112ED"/>
    <w:rsid w:val="00122847"/>
    <w:rsid w:val="001241AE"/>
    <w:rsid w:val="00140AE9"/>
    <w:rsid w:val="001433A1"/>
    <w:rsid w:val="00151818"/>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62F14"/>
    <w:rsid w:val="00273EA9"/>
    <w:rsid w:val="00285E26"/>
    <w:rsid w:val="0028631F"/>
    <w:rsid w:val="002A5172"/>
    <w:rsid w:val="002B4034"/>
    <w:rsid w:val="002B4604"/>
    <w:rsid w:val="002B5CD8"/>
    <w:rsid w:val="002C245E"/>
    <w:rsid w:val="002D2848"/>
    <w:rsid w:val="002E5B0C"/>
    <w:rsid w:val="002F1376"/>
    <w:rsid w:val="00301EEA"/>
    <w:rsid w:val="00303A10"/>
    <w:rsid w:val="00306743"/>
    <w:rsid w:val="00307E81"/>
    <w:rsid w:val="0032603A"/>
    <w:rsid w:val="00337216"/>
    <w:rsid w:val="0034060D"/>
    <w:rsid w:val="003422E2"/>
    <w:rsid w:val="0034564A"/>
    <w:rsid w:val="003531C7"/>
    <w:rsid w:val="00392559"/>
    <w:rsid w:val="003968F2"/>
    <w:rsid w:val="003D5DC6"/>
    <w:rsid w:val="003D7924"/>
    <w:rsid w:val="003E0E43"/>
    <w:rsid w:val="003E35F0"/>
    <w:rsid w:val="004144BB"/>
    <w:rsid w:val="00427ED1"/>
    <w:rsid w:val="00430CEB"/>
    <w:rsid w:val="0043305E"/>
    <w:rsid w:val="00445D31"/>
    <w:rsid w:val="0045484B"/>
    <w:rsid w:val="00456AF8"/>
    <w:rsid w:val="00472EC5"/>
    <w:rsid w:val="00475724"/>
    <w:rsid w:val="00481E4F"/>
    <w:rsid w:val="004934C1"/>
    <w:rsid w:val="004A1065"/>
    <w:rsid w:val="004D007F"/>
    <w:rsid w:val="004F570B"/>
    <w:rsid w:val="005208CF"/>
    <w:rsid w:val="00531830"/>
    <w:rsid w:val="00534037"/>
    <w:rsid w:val="005351FF"/>
    <w:rsid w:val="005450B6"/>
    <w:rsid w:val="0054521E"/>
    <w:rsid w:val="00560EEA"/>
    <w:rsid w:val="005663BC"/>
    <w:rsid w:val="00570459"/>
    <w:rsid w:val="00574B0B"/>
    <w:rsid w:val="00597573"/>
    <w:rsid w:val="005A6754"/>
    <w:rsid w:val="005B00C8"/>
    <w:rsid w:val="005B4DAE"/>
    <w:rsid w:val="005D25A5"/>
    <w:rsid w:val="005D3356"/>
    <w:rsid w:val="005D3534"/>
    <w:rsid w:val="005E0432"/>
    <w:rsid w:val="005E2ADF"/>
    <w:rsid w:val="005E5D69"/>
    <w:rsid w:val="005E6413"/>
    <w:rsid w:val="005F2BC2"/>
    <w:rsid w:val="0060030B"/>
    <w:rsid w:val="006119BD"/>
    <w:rsid w:val="0061289F"/>
    <w:rsid w:val="006461F3"/>
    <w:rsid w:val="00646AED"/>
    <w:rsid w:val="0065305E"/>
    <w:rsid w:val="00681A51"/>
    <w:rsid w:val="0068715E"/>
    <w:rsid w:val="006E4404"/>
    <w:rsid w:val="006E6F6C"/>
    <w:rsid w:val="006F70A3"/>
    <w:rsid w:val="007101CE"/>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96627"/>
    <w:rsid w:val="008A67B3"/>
    <w:rsid w:val="008B1BDA"/>
    <w:rsid w:val="008B3EC6"/>
    <w:rsid w:val="008C11EF"/>
    <w:rsid w:val="008D1A1E"/>
    <w:rsid w:val="008D629C"/>
    <w:rsid w:val="008E45C0"/>
    <w:rsid w:val="008F2F22"/>
    <w:rsid w:val="008F5E7A"/>
    <w:rsid w:val="00902A1A"/>
    <w:rsid w:val="00923FFA"/>
    <w:rsid w:val="00950B43"/>
    <w:rsid w:val="00955B6E"/>
    <w:rsid w:val="00956E5A"/>
    <w:rsid w:val="00957A6C"/>
    <w:rsid w:val="009645E4"/>
    <w:rsid w:val="00977537"/>
    <w:rsid w:val="009935C2"/>
    <w:rsid w:val="00995DE3"/>
    <w:rsid w:val="009A0E84"/>
    <w:rsid w:val="009A6015"/>
    <w:rsid w:val="009A73A4"/>
    <w:rsid w:val="009C1CC2"/>
    <w:rsid w:val="009C48C4"/>
    <w:rsid w:val="009C6BCD"/>
    <w:rsid w:val="009D2D6A"/>
    <w:rsid w:val="009D6DDA"/>
    <w:rsid w:val="009D6EF2"/>
    <w:rsid w:val="009E312F"/>
    <w:rsid w:val="009E3FD6"/>
    <w:rsid w:val="009F2803"/>
    <w:rsid w:val="009F7E1C"/>
    <w:rsid w:val="00A04EE2"/>
    <w:rsid w:val="00A06EC7"/>
    <w:rsid w:val="00A260C0"/>
    <w:rsid w:val="00A30BEA"/>
    <w:rsid w:val="00A310BE"/>
    <w:rsid w:val="00A777F1"/>
    <w:rsid w:val="00A80C91"/>
    <w:rsid w:val="00A84FEC"/>
    <w:rsid w:val="00AB26E9"/>
    <w:rsid w:val="00AB7066"/>
    <w:rsid w:val="00AD3280"/>
    <w:rsid w:val="00AD6A2B"/>
    <w:rsid w:val="00B2789E"/>
    <w:rsid w:val="00B35678"/>
    <w:rsid w:val="00B35CE0"/>
    <w:rsid w:val="00B46F7F"/>
    <w:rsid w:val="00B74CF1"/>
    <w:rsid w:val="00B86D1F"/>
    <w:rsid w:val="00B915C6"/>
    <w:rsid w:val="00BA0C2A"/>
    <w:rsid w:val="00BA2039"/>
    <w:rsid w:val="00BB7E89"/>
    <w:rsid w:val="00BC3384"/>
    <w:rsid w:val="00BD465D"/>
    <w:rsid w:val="00BE717B"/>
    <w:rsid w:val="00BF52DC"/>
    <w:rsid w:val="00C0715C"/>
    <w:rsid w:val="00C10260"/>
    <w:rsid w:val="00C10E89"/>
    <w:rsid w:val="00C15740"/>
    <w:rsid w:val="00C17EAA"/>
    <w:rsid w:val="00C22CFD"/>
    <w:rsid w:val="00C32DD8"/>
    <w:rsid w:val="00C34691"/>
    <w:rsid w:val="00C6100B"/>
    <w:rsid w:val="00C626BC"/>
    <w:rsid w:val="00C62B2D"/>
    <w:rsid w:val="00C70A69"/>
    <w:rsid w:val="00C80589"/>
    <w:rsid w:val="00C8253E"/>
    <w:rsid w:val="00C842C3"/>
    <w:rsid w:val="00C848D3"/>
    <w:rsid w:val="00CB454B"/>
    <w:rsid w:val="00CC2BD3"/>
    <w:rsid w:val="00CE4CF7"/>
    <w:rsid w:val="00CE70AA"/>
    <w:rsid w:val="00CF650C"/>
    <w:rsid w:val="00D14A62"/>
    <w:rsid w:val="00D33FA0"/>
    <w:rsid w:val="00D350E5"/>
    <w:rsid w:val="00D45986"/>
    <w:rsid w:val="00D56325"/>
    <w:rsid w:val="00D67143"/>
    <w:rsid w:val="00DC1083"/>
    <w:rsid w:val="00DC5F08"/>
    <w:rsid w:val="00E215F9"/>
    <w:rsid w:val="00E47901"/>
    <w:rsid w:val="00E5255E"/>
    <w:rsid w:val="00E535D2"/>
    <w:rsid w:val="00E84907"/>
    <w:rsid w:val="00E96FD3"/>
    <w:rsid w:val="00EA4C64"/>
    <w:rsid w:val="00EB0C29"/>
    <w:rsid w:val="00EB2C62"/>
    <w:rsid w:val="00EC1721"/>
    <w:rsid w:val="00EC3017"/>
    <w:rsid w:val="00ED0C04"/>
    <w:rsid w:val="00ED22A2"/>
    <w:rsid w:val="00ED68A4"/>
    <w:rsid w:val="00EE7DA6"/>
    <w:rsid w:val="00EF0C88"/>
    <w:rsid w:val="00EF1097"/>
    <w:rsid w:val="00EF22DA"/>
    <w:rsid w:val="00F13C12"/>
    <w:rsid w:val="00F3695D"/>
    <w:rsid w:val="00F4576B"/>
    <w:rsid w:val="00F46485"/>
    <w:rsid w:val="00F51224"/>
    <w:rsid w:val="00F60A69"/>
    <w:rsid w:val="00F97C40"/>
    <w:rsid w:val="00FB74BE"/>
    <w:rsid w:val="00FC266F"/>
    <w:rsid w:val="00FC294E"/>
    <w:rsid w:val="00FC319A"/>
    <w:rsid w:val="00FE53D5"/>
    <w:rsid w:val="00FF2175"/>
    <w:rsid w:val="00FF54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151818"/>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151818"/>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151818"/>
    <w:rPr>
      <w:rFonts w:ascii="Times New Roman" w:hAnsi="Times New Roman" w:cs="Times New Roman"/>
      <w:color w:val="000000"/>
      <w:sz w:val="20"/>
      <w:szCs w:val="20"/>
    </w:rPr>
  </w:style>
  <w:style w:type="character" w:customStyle="1" w:styleId="FontStyle30">
    <w:name w:val="Font Style30"/>
    <w:basedOn w:val="a0"/>
    <w:uiPriority w:val="99"/>
    <w:rsid w:val="00151818"/>
    <w:rPr>
      <w:rFonts w:ascii="Times New Roman" w:hAnsi="Times New Roman" w:cs="Times New Roman"/>
      <w:color w:val="000000"/>
      <w:sz w:val="22"/>
      <w:szCs w:val="22"/>
    </w:rPr>
  </w:style>
  <w:style w:type="character" w:customStyle="1" w:styleId="FontStyle31">
    <w:name w:val="Font Style31"/>
    <w:basedOn w:val="a0"/>
    <w:uiPriority w:val="99"/>
    <w:rsid w:val="00151818"/>
    <w:rPr>
      <w:rFonts w:ascii="Times New Roman" w:hAnsi="Times New Roman" w:cs="Times New Roman"/>
      <w:b/>
      <w:bCs/>
      <w:color w:val="000000"/>
      <w:sz w:val="20"/>
      <w:szCs w:val="20"/>
    </w:rPr>
  </w:style>
  <w:style w:type="character" w:customStyle="1" w:styleId="FontStyle45">
    <w:name w:val="Font Style45"/>
    <w:basedOn w:val="a0"/>
    <w:uiPriority w:val="99"/>
    <w:rsid w:val="00151818"/>
    <w:rPr>
      <w:rFonts w:ascii="Times New Roman" w:hAnsi="Times New Roman" w:cs="Times New Roman"/>
      <w:color w:val="000000"/>
      <w:spacing w:val="10"/>
      <w:sz w:val="14"/>
      <w:szCs w:val="14"/>
    </w:rPr>
  </w:style>
  <w:style w:type="character" w:customStyle="1" w:styleId="FontStyle46">
    <w:name w:val="Font Style46"/>
    <w:basedOn w:val="a0"/>
    <w:uiPriority w:val="99"/>
    <w:rsid w:val="00151818"/>
    <w:rPr>
      <w:rFonts w:ascii="Palatino Linotype" w:hAnsi="Palatino Linotype" w:cs="Palatino Linotype"/>
      <w:i/>
      <w:iCs/>
      <w:color w:val="000000"/>
      <w:sz w:val="14"/>
      <w:szCs w:val="14"/>
    </w:rPr>
  </w:style>
  <w:style w:type="character" w:customStyle="1" w:styleId="FontStyle16">
    <w:name w:val="Font Style16"/>
    <w:basedOn w:val="a0"/>
    <w:uiPriority w:val="99"/>
    <w:rsid w:val="00151818"/>
    <w:rPr>
      <w:rFonts w:ascii="Calibri" w:hAnsi="Calibri" w:cs="Calibri"/>
      <w:color w:val="000000"/>
      <w:sz w:val="20"/>
      <w:szCs w:val="20"/>
    </w:rPr>
  </w:style>
  <w:style w:type="paragraph" w:customStyle="1" w:styleId="Style33">
    <w:name w:val="Style33"/>
    <w:basedOn w:val="a"/>
    <w:uiPriority w:val="99"/>
    <w:rsid w:val="00151818"/>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151818"/>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151818"/>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151818"/>
    <w:rPr>
      <w:rFonts w:ascii="Franklin Gothic Medium" w:hAnsi="Franklin Gothic Medium" w:cs="Franklin Gothic Medium"/>
      <w:color w:val="000000"/>
      <w:sz w:val="24"/>
      <w:szCs w:val="24"/>
    </w:rPr>
  </w:style>
  <w:style w:type="character" w:customStyle="1" w:styleId="FontStyle62">
    <w:name w:val="Font Style62"/>
    <w:basedOn w:val="a0"/>
    <w:uiPriority w:val="99"/>
    <w:rsid w:val="00151818"/>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151818"/>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151818"/>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336FC-289F-44CD-942B-ECCBDF7DD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12</Pages>
  <Words>2290</Words>
  <Characters>13562</Characters>
  <Application>Microsoft Office Word</Application>
  <DocSecurity>0</DocSecurity>
  <Lines>113</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15821</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42</cp:revision>
  <cp:lastPrinted>2025-11-19T09:35:00Z</cp:lastPrinted>
  <dcterms:created xsi:type="dcterms:W3CDTF">2025-07-22T10:58:00Z</dcterms:created>
  <dcterms:modified xsi:type="dcterms:W3CDTF">2026-05-12T11:25:00Z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